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FA" w:rsidRPr="00D303FA" w:rsidRDefault="00D303FA" w:rsidP="00D303FA">
      <w:pPr>
        <w:pStyle w:val="a3"/>
        <w:spacing w:before="0" w:beforeAutospacing="0" w:after="0" w:afterAutospacing="0"/>
        <w:ind w:right="-166"/>
        <w:jc w:val="right"/>
        <w:rPr>
          <w:b/>
          <w:bCs/>
          <w:i/>
          <w:color w:val="000000"/>
        </w:rPr>
      </w:pPr>
      <w:r w:rsidRPr="00D303FA">
        <w:rPr>
          <w:b/>
          <w:bCs/>
          <w:i/>
          <w:color w:val="000000"/>
        </w:rPr>
        <w:t>Адрес (улица, дом): _______</w:t>
      </w:r>
      <w:r>
        <w:rPr>
          <w:b/>
          <w:bCs/>
          <w:i/>
          <w:color w:val="000000"/>
        </w:rPr>
        <w:t>_____</w:t>
      </w:r>
      <w:r w:rsidRPr="00D303FA">
        <w:rPr>
          <w:b/>
          <w:bCs/>
          <w:i/>
          <w:color w:val="000000"/>
        </w:rPr>
        <w:t>_________</w:t>
      </w:r>
      <w:r w:rsidR="00734240">
        <w:rPr>
          <w:b/>
          <w:bCs/>
          <w:i/>
          <w:color w:val="000000"/>
        </w:rPr>
        <w:t>_____</w:t>
      </w:r>
      <w:r w:rsidRPr="00D303FA">
        <w:rPr>
          <w:b/>
          <w:bCs/>
          <w:i/>
          <w:color w:val="000000"/>
        </w:rPr>
        <w:t>__________________________</w:t>
      </w:r>
    </w:p>
    <w:p w:rsidR="00D303FA" w:rsidRDefault="00D303FA" w:rsidP="00CB6F17">
      <w:pPr>
        <w:pStyle w:val="a3"/>
        <w:spacing w:before="0" w:beforeAutospacing="0" w:after="0" w:afterAutospacing="0"/>
        <w:ind w:right="-166"/>
        <w:jc w:val="center"/>
        <w:rPr>
          <w:b/>
          <w:bCs/>
          <w:caps/>
          <w:color w:val="000000"/>
        </w:rPr>
      </w:pPr>
    </w:p>
    <w:p w:rsidR="00D303FA" w:rsidRDefault="00D303FA" w:rsidP="00CB6F17">
      <w:pPr>
        <w:pStyle w:val="a3"/>
        <w:spacing w:before="0" w:beforeAutospacing="0" w:after="0" w:afterAutospacing="0"/>
        <w:ind w:right="-166"/>
        <w:jc w:val="center"/>
        <w:rPr>
          <w:b/>
          <w:bCs/>
          <w:caps/>
          <w:color w:val="000000"/>
        </w:rPr>
      </w:pPr>
    </w:p>
    <w:p w:rsidR="000758BB" w:rsidRPr="00B564C2" w:rsidRDefault="00F96D2D" w:rsidP="00CB6F17">
      <w:pPr>
        <w:pStyle w:val="a3"/>
        <w:spacing w:before="0" w:beforeAutospacing="0" w:after="0" w:afterAutospacing="0"/>
        <w:ind w:right="-166"/>
        <w:jc w:val="center"/>
        <w:rPr>
          <w:b/>
          <w:bCs/>
          <w:caps/>
          <w:color w:val="000000"/>
        </w:rPr>
      </w:pPr>
      <w:r w:rsidRPr="00B564C2">
        <w:rPr>
          <w:b/>
          <w:bCs/>
          <w:caps/>
          <w:color w:val="000000"/>
        </w:rPr>
        <w:t xml:space="preserve">Решение </w:t>
      </w:r>
      <w:r w:rsidR="00B60286" w:rsidRPr="00B564C2">
        <w:rPr>
          <w:b/>
          <w:bCs/>
          <w:caps/>
          <w:color w:val="000000"/>
        </w:rPr>
        <w:t>ЧЛЕНА ТСН «</w:t>
      </w:r>
      <w:r w:rsidR="00921491" w:rsidRPr="00B564C2">
        <w:rPr>
          <w:b/>
          <w:bCs/>
          <w:caps/>
          <w:color w:val="000000"/>
        </w:rPr>
        <w:t>КП «Казанская Усадьба</w:t>
      </w:r>
      <w:r w:rsidR="00B60286" w:rsidRPr="00B564C2">
        <w:rPr>
          <w:b/>
          <w:bCs/>
          <w:caps/>
          <w:color w:val="000000"/>
        </w:rPr>
        <w:t>»</w:t>
      </w:r>
      <w:r w:rsidR="000A0E95" w:rsidRPr="00B564C2">
        <w:rPr>
          <w:b/>
          <w:bCs/>
          <w:caps/>
          <w:color w:val="000000"/>
        </w:rPr>
        <w:t xml:space="preserve"> </w:t>
      </w:r>
      <w:r w:rsidR="000758BB" w:rsidRPr="00B564C2">
        <w:rPr>
          <w:b/>
          <w:bCs/>
          <w:caps/>
          <w:color w:val="000000"/>
        </w:rPr>
        <w:t>(БЮЛЛЕТЕНЬ)</w:t>
      </w:r>
    </w:p>
    <w:p w:rsidR="00DE17E4" w:rsidRPr="00B564C2" w:rsidRDefault="00195B3D" w:rsidP="00CB6F17">
      <w:pPr>
        <w:pStyle w:val="a3"/>
        <w:spacing w:before="0" w:beforeAutospacing="0" w:after="0" w:afterAutospacing="0"/>
        <w:ind w:right="-166"/>
        <w:jc w:val="center"/>
        <w:rPr>
          <w:b/>
          <w:bCs/>
        </w:rPr>
      </w:pPr>
      <w:r w:rsidRPr="00B564C2">
        <w:rPr>
          <w:b/>
          <w:bCs/>
        </w:rPr>
        <w:t>по вопрос</w:t>
      </w:r>
      <w:r w:rsidR="00F52D8C" w:rsidRPr="00B564C2">
        <w:rPr>
          <w:b/>
          <w:bCs/>
        </w:rPr>
        <w:t>ам, поставленным на голосование</w:t>
      </w:r>
    </w:p>
    <w:p w:rsidR="00DE17E4" w:rsidRPr="00B564C2" w:rsidRDefault="00F52D8C" w:rsidP="00CB6F17">
      <w:pPr>
        <w:pStyle w:val="a3"/>
        <w:spacing w:before="0" w:beforeAutospacing="0" w:after="0" w:afterAutospacing="0"/>
        <w:ind w:right="-166"/>
        <w:jc w:val="center"/>
        <w:rPr>
          <w:b/>
          <w:bCs/>
        </w:rPr>
      </w:pPr>
      <w:r w:rsidRPr="00B564C2">
        <w:rPr>
          <w:b/>
          <w:bCs/>
        </w:rPr>
        <w:t xml:space="preserve">на </w:t>
      </w:r>
      <w:r w:rsidR="00195B3D" w:rsidRPr="00B564C2">
        <w:rPr>
          <w:b/>
          <w:bCs/>
        </w:rPr>
        <w:t>очередно</w:t>
      </w:r>
      <w:r w:rsidRPr="00B564C2">
        <w:rPr>
          <w:b/>
          <w:bCs/>
        </w:rPr>
        <w:t>м</w:t>
      </w:r>
      <w:r w:rsidR="00195B3D" w:rsidRPr="00B564C2">
        <w:rPr>
          <w:b/>
          <w:bCs/>
        </w:rPr>
        <w:t xml:space="preserve"> обще</w:t>
      </w:r>
      <w:r w:rsidRPr="00B564C2">
        <w:rPr>
          <w:b/>
          <w:bCs/>
        </w:rPr>
        <w:t>м</w:t>
      </w:r>
      <w:r w:rsidR="00195B3D" w:rsidRPr="00B564C2">
        <w:rPr>
          <w:b/>
          <w:bCs/>
        </w:rPr>
        <w:t xml:space="preserve"> собрани</w:t>
      </w:r>
      <w:r w:rsidRPr="00B564C2">
        <w:rPr>
          <w:b/>
          <w:bCs/>
        </w:rPr>
        <w:t>и</w:t>
      </w:r>
      <w:r w:rsidR="00195B3D" w:rsidRPr="00B564C2">
        <w:rPr>
          <w:b/>
          <w:bCs/>
        </w:rPr>
        <w:t xml:space="preserve"> </w:t>
      </w:r>
      <w:r w:rsidR="00B60286" w:rsidRPr="00B564C2">
        <w:rPr>
          <w:b/>
          <w:bCs/>
        </w:rPr>
        <w:t>членов Товарищества</w:t>
      </w:r>
    </w:p>
    <w:p w:rsidR="0067788A" w:rsidRPr="00B564C2" w:rsidRDefault="0067788A" w:rsidP="00B220AE">
      <w:pPr>
        <w:pStyle w:val="a3"/>
        <w:spacing w:before="0" w:beforeAutospacing="0" w:after="0" w:afterAutospacing="0"/>
        <w:ind w:firstLine="846"/>
        <w:jc w:val="center"/>
        <w:rPr>
          <w:b/>
          <w:bCs/>
          <w:color w:val="000000"/>
        </w:rPr>
      </w:pPr>
    </w:p>
    <w:p w:rsidR="001A4572" w:rsidRPr="00B564C2" w:rsidRDefault="00F96D2D" w:rsidP="004A2F26">
      <w:pPr>
        <w:spacing w:after="120"/>
        <w:ind w:right="-164"/>
        <w:jc w:val="both"/>
        <w:rPr>
          <w:sz w:val="24"/>
          <w:szCs w:val="24"/>
        </w:rPr>
      </w:pPr>
      <w:r w:rsidRPr="007A4FAC">
        <w:rPr>
          <w:color w:val="000000"/>
          <w:sz w:val="24"/>
          <w:szCs w:val="24"/>
        </w:rPr>
        <w:t>Инициатор проведения</w:t>
      </w:r>
      <w:r w:rsidRPr="00B564C2">
        <w:rPr>
          <w:bCs/>
          <w:color w:val="000000"/>
          <w:sz w:val="24"/>
          <w:szCs w:val="24"/>
        </w:rPr>
        <w:t xml:space="preserve"> </w:t>
      </w:r>
      <w:r w:rsidR="00C876E3" w:rsidRPr="00B564C2">
        <w:rPr>
          <w:bCs/>
          <w:color w:val="000000"/>
          <w:sz w:val="24"/>
          <w:szCs w:val="24"/>
        </w:rPr>
        <w:t>вне</w:t>
      </w:r>
      <w:r w:rsidRPr="00B564C2">
        <w:rPr>
          <w:bCs/>
          <w:color w:val="000000"/>
          <w:sz w:val="24"/>
          <w:szCs w:val="24"/>
        </w:rPr>
        <w:t xml:space="preserve">очередного общего собрания </w:t>
      </w:r>
      <w:r w:rsidR="00B60286" w:rsidRPr="00B564C2">
        <w:rPr>
          <w:bCs/>
          <w:color w:val="000000"/>
          <w:sz w:val="24"/>
          <w:szCs w:val="24"/>
        </w:rPr>
        <w:t>членов ТСН «</w:t>
      </w:r>
      <w:r w:rsidR="00921491" w:rsidRPr="00B564C2">
        <w:rPr>
          <w:bCs/>
          <w:color w:val="000000"/>
          <w:sz w:val="24"/>
          <w:szCs w:val="24"/>
        </w:rPr>
        <w:t>К</w:t>
      </w:r>
      <w:r w:rsidR="00F95DF2" w:rsidRPr="00B564C2">
        <w:rPr>
          <w:bCs/>
          <w:color w:val="000000"/>
          <w:sz w:val="24"/>
          <w:szCs w:val="24"/>
        </w:rPr>
        <w:t>П</w:t>
      </w:r>
      <w:r w:rsidR="00921491" w:rsidRPr="00B564C2">
        <w:rPr>
          <w:bCs/>
          <w:color w:val="000000"/>
          <w:sz w:val="24"/>
          <w:szCs w:val="24"/>
        </w:rPr>
        <w:t xml:space="preserve"> «Казанская </w:t>
      </w:r>
      <w:r w:rsidR="00C27893" w:rsidRPr="00B564C2">
        <w:rPr>
          <w:bCs/>
          <w:color w:val="000000"/>
          <w:sz w:val="24"/>
          <w:szCs w:val="24"/>
        </w:rPr>
        <w:t>у</w:t>
      </w:r>
      <w:r w:rsidR="00921491" w:rsidRPr="00B564C2">
        <w:rPr>
          <w:bCs/>
          <w:color w:val="000000"/>
          <w:sz w:val="24"/>
          <w:szCs w:val="24"/>
        </w:rPr>
        <w:t>садьба</w:t>
      </w:r>
      <w:r w:rsidR="00B60286" w:rsidRPr="00B564C2">
        <w:rPr>
          <w:bCs/>
          <w:color w:val="000000"/>
          <w:sz w:val="24"/>
          <w:szCs w:val="24"/>
        </w:rPr>
        <w:t>»</w:t>
      </w:r>
      <w:r w:rsidRPr="00B564C2">
        <w:rPr>
          <w:bCs/>
          <w:color w:val="000000"/>
          <w:sz w:val="24"/>
          <w:szCs w:val="24"/>
        </w:rPr>
        <w:t xml:space="preserve"> </w:t>
      </w:r>
      <w:r w:rsidRPr="00B564C2">
        <w:rPr>
          <w:b/>
          <w:bCs/>
          <w:color w:val="000000"/>
          <w:sz w:val="24"/>
          <w:szCs w:val="24"/>
        </w:rPr>
        <w:t>в форме очно-заочного голосования</w:t>
      </w:r>
      <w:r w:rsidR="007F253E" w:rsidRPr="00B564C2">
        <w:rPr>
          <w:b/>
          <w:bCs/>
          <w:color w:val="000000"/>
          <w:sz w:val="24"/>
          <w:szCs w:val="24"/>
        </w:rPr>
        <w:t>:</w:t>
      </w:r>
      <w:r w:rsidR="00B60286" w:rsidRPr="00B564C2">
        <w:rPr>
          <w:sz w:val="24"/>
          <w:szCs w:val="24"/>
        </w:rPr>
        <w:t xml:space="preserve"> Правление ТСН «</w:t>
      </w:r>
      <w:r w:rsidR="00921491" w:rsidRPr="00B564C2">
        <w:rPr>
          <w:sz w:val="24"/>
          <w:szCs w:val="24"/>
        </w:rPr>
        <w:t>К</w:t>
      </w:r>
      <w:r w:rsidR="00F95DF2" w:rsidRPr="00B564C2">
        <w:rPr>
          <w:sz w:val="24"/>
          <w:szCs w:val="24"/>
        </w:rPr>
        <w:t>П</w:t>
      </w:r>
      <w:r w:rsidR="00921491" w:rsidRPr="00B564C2">
        <w:rPr>
          <w:sz w:val="24"/>
          <w:szCs w:val="24"/>
        </w:rPr>
        <w:t xml:space="preserve"> «Казанская </w:t>
      </w:r>
      <w:r w:rsidR="00C91146" w:rsidRPr="00B564C2">
        <w:rPr>
          <w:sz w:val="24"/>
          <w:szCs w:val="24"/>
        </w:rPr>
        <w:t>у</w:t>
      </w:r>
      <w:r w:rsidR="00921491" w:rsidRPr="00B564C2">
        <w:rPr>
          <w:sz w:val="24"/>
          <w:szCs w:val="24"/>
        </w:rPr>
        <w:t>садьба</w:t>
      </w:r>
      <w:r w:rsidR="00B60286" w:rsidRPr="00B564C2">
        <w:rPr>
          <w:sz w:val="24"/>
          <w:szCs w:val="24"/>
        </w:rPr>
        <w:t>»</w:t>
      </w:r>
      <w:r w:rsidR="003E76F5" w:rsidRPr="00B564C2">
        <w:rPr>
          <w:sz w:val="24"/>
          <w:szCs w:val="24"/>
        </w:rPr>
        <w:t>.</w:t>
      </w:r>
    </w:p>
    <w:p w:rsidR="00F96D2D" w:rsidRPr="00B564C2" w:rsidRDefault="00921491" w:rsidP="004A2F26">
      <w:pPr>
        <w:pStyle w:val="a3"/>
        <w:spacing w:before="0" w:beforeAutospacing="0" w:after="120" w:afterAutospacing="0"/>
        <w:ind w:right="-164" w:firstLine="6"/>
        <w:jc w:val="both"/>
        <w:rPr>
          <w:bCs/>
          <w:color w:val="000000"/>
        </w:rPr>
      </w:pPr>
      <w:r w:rsidRPr="005C09FC">
        <w:rPr>
          <w:b/>
        </w:rPr>
        <w:t>Очная встреча</w:t>
      </w:r>
      <w:r w:rsidRPr="00B564C2">
        <w:t xml:space="preserve"> для обсуждения вопросов дня </w:t>
      </w:r>
      <w:r w:rsidR="00A22456">
        <w:t xml:space="preserve">собрания </w:t>
      </w:r>
      <w:r w:rsidRPr="00B564C2">
        <w:t>н</w:t>
      </w:r>
      <w:r w:rsidR="009E29A1" w:rsidRPr="00B564C2">
        <w:t xml:space="preserve">ачалась </w:t>
      </w:r>
      <w:r w:rsidR="0072707C" w:rsidRPr="00B564C2">
        <w:t>26</w:t>
      </w:r>
      <w:r w:rsidR="00022842" w:rsidRPr="00B564C2">
        <w:t xml:space="preserve"> апреля</w:t>
      </w:r>
      <w:r w:rsidR="008C78C7" w:rsidRPr="00B564C2">
        <w:t xml:space="preserve"> 202</w:t>
      </w:r>
      <w:r w:rsidR="007A61C5" w:rsidRPr="00B564C2">
        <w:t>6</w:t>
      </w:r>
      <w:r w:rsidR="008C78C7" w:rsidRPr="00B564C2">
        <w:t xml:space="preserve"> г</w:t>
      </w:r>
      <w:r w:rsidR="00587296" w:rsidRPr="00B564C2">
        <w:t>.</w:t>
      </w:r>
      <w:r w:rsidR="008C78C7" w:rsidRPr="00B564C2">
        <w:t xml:space="preserve"> в 11</w:t>
      </w:r>
      <w:r w:rsidRPr="00B564C2">
        <w:t>:00. Члены Т</w:t>
      </w:r>
      <w:r w:rsidR="00587296" w:rsidRPr="00B564C2">
        <w:t>СН</w:t>
      </w:r>
      <w:r w:rsidRPr="00B564C2">
        <w:t xml:space="preserve"> вправе проголосовать и сдать заполненные бюллетени </w:t>
      </w:r>
      <w:r w:rsidRPr="00B564C2">
        <w:rPr>
          <w:b/>
        </w:rPr>
        <w:t xml:space="preserve">в срок до </w:t>
      </w:r>
      <w:r w:rsidR="00587296" w:rsidRPr="00B564C2">
        <w:rPr>
          <w:b/>
        </w:rPr>
        <w:t>1</w:t>
      </w:r>
      <w:r w:rsidR="0072707C" w:rsidRPr="00B564C2">
        <w:rPr>
          <w:b/>
        </w:rPr>
        <w:t>6</w:t>
      </w:r>
      <w:r w:rsidR="00640C03" w:rsidRPr="00B564C2">
        <w:rPr>
          <w:b/>
        </w:rPr>
        <w:t xml:space="preserve"> ма</w:t>
      </w:r>
      <w:r w:rsidR="00587296" w:rsidRPr="00B564C2">
        <w:rPr>
          <w:b/>
        </w:rPr>
        <w:t>я</w:t>
      </w:r>
      <w:r w:rsidR="00DC270F" w:rsidRPr="00B564C2">
        <w:rPr>
          <w:b/>
        </w:rPr>
        <w:t xml:space="preserve"> 202</w:t>
      </w:r>
      <w:r w:rsidR="007A61C5" w:rsidRPr="00B564C2">
        <w:rPr>
          <w:b/>
        </w:rPr>
        <w:t>6</w:t>
      </w:r>
      <w:r w:rsidRPr="00B564C2">
        <w:rPr>
          <w:b/>
        </w:rPr>
        <w:t xml:space="preserve"> г</w:t>
      </w:r>
      <w:r w:rsidR="00587296" w:rsidRPr="00B564C2">
        <w:rPr>
          <w:b/>
        </w:rPr>
        <w:t>.</w:t>
      </w:r>
      <w:r w:rsidRPr="00B564C2">
        <w:rPr>
          <w:b/>
        </w:rPr>
        <w:t xml:space="preserve"> включительно</w:t>
      </w:r>
      <w:r w:rsidRPr="00B564C2">
        <w:t xml:space="preserve"> в Правление Т</w:t>
      </w:r>
      <w:r w:rsidR="007D6A3C">
        <w:t>СН</w:t>
      </w:r>
      <w:r w:rsidRPr="00B564C2">
        <w:t>.</w:t>
      </w:r>
      <w:r w:rsidR="005C09FC">
        <w:t xml:space="preserve"> </w:t>
      </w:r>
      <w:r w:rsidR="005C09FC" w:rsidRPr="005C09FC">
        <w:rPr>
          <w:b/>
        </w:rPr>
        <w:t>Материалы собрания</w:t>
      </w:r>
      <w:r w:rsidR="005C09FC" w:rsidRPr="003043DA">
        <w:rPr>
          <w:b/>
        </w:rPr>
        <w:t xml:space="preserve"> представлены </w:t>
      </w:r>
      <w:r w:rsidR="005C09FC">
        <w:t xml:space="preserve">на сайте ТСН </w:t>
      </w:r>
      <w:bookmarkStart w:id="0" w:name="_GoBack"/>
      <w:bookmarkEnd w:id="0"/>
      <w:r w:rsidR="007E06F2">
        <w:rPr>
          <w:i/>
          <w:lang w:val="en-US"/>
        </w:rPr>
        <w:fldChar w:fldCharType="begin"/>
      </w:r>
      <w:r w:rsidR="007E06F2">
        <w:rPr>
          <w:i/>
          <w:lang w:val="en-US"/>
        </w:rPr>
        <w:instrText xml:space="preserve"> HYPERLINK "</w:instrText>
      </w:r>
      <w:r w:rsidR="007E06F2" w:rsidRPr="007E06F2">
        <w:rPr>
          <w:i/>
          <w:lang w:val="en-US"/>
        </w:rPr>
        <w:instrText>http</w:instrText>
      </w:r>
      <w:r w:rsidR="007E06F2" w:rsidRPr="007E06F2">
        <w:rPr>
          <w:i/>
        </w:rPr>
        <w:instrText>://</w:instrText>
      </w:r>
      <w:r w:rsidR="007E06F2" w:rsidRPr="007E06F2">
        <w:rPr>
          <w:i/>
          <w:lang w:val="en-US"/>
        </w:rPr>
        <w:instrText>www</w:instrText>
      </w:r>
      <w:r w:rsidR="007E06F2" w:rsidRPr="007E06F2">
        <w:rPr>
          <w:i/>
        </w:rPr>
        <w:instrText>.</w:instrText>
      </w:r>
      <w:r w:rsidR="007E06F2" w:rsidRPr="007E06F2">
        <w:rPr>
          <w:i/>
          <w:lang w:val="en-US"/>
        </w:rPr>
        <w:instrText>kazan</w:instrText>
      </w:r>
      <w:r w:rsidR="007E06F2" w:rsidRPr="007E06F2">
        <w:rPr>
          <w:i/>
        </w:rPr>
        <w:instrText>-</w:instrText>
      </w:r>
      <w:r w:rsidR="007E06F2" w:rsidRPr="007E06F2">
        <w:rPr>
          <w:i/>
          <w:lang w:val="en-US"/>
        </w:rPr>
        <w:instrText>usadba</w:instrText>
      </w:r>
      <w:r w:rsidR="007E06F2" w:rsidRPr="007E06F2">
        <w:rPr>
          <w:i/>
        </w:rPr>
        <w:instrText>.</w:instrText>
      </w:r>
      <w:r w:rsidR="007E06F2" w:rsidRPr="007E06F2">
        <w:rPr>
          <w:i/>
          <w:lang w:val="en-US"/>
        </w:rPr>
        <w:instrText>ru</w:instrText>
      </w:r>
      <w:r w:rsidR="007E06F2">
        <w:rPr>
          <w:i/>
          <w:lang w:val="en-US"/>
        </w:rPr>
        <w:instrText xml:space="preserve">" </w:instrText>
      </w:r>
      <w:r w:rsidR="007E06F2">
        <w:rPr>
          <w:i/>
          <w:lang w:val="en-US"/>
        </w:rPr>
        <w:fldChar w:fldCharType="separate"/>
      </w:r>
      <w:r w:rsidR="007E06F2" w:rsidRPr="003B0DAC">
        <w:rPr>
          <w:rStyle w:val="af4"/>
          <w:i/>
          <w:lang w:val="en-US"/>
        </w:rPr>
        <w:t>http</w:t>
      </w:r>
      <w:r w:rsidR="007E06F2" w:rsidRPr="003B0DAC">
        <w:rPr>
          <w:rStyle w:val="af4"/>
          <w:i/>
        </w:rPr>
        <w:t>://</w:t>
      </w:r>
      <w:r w:rsidR="007E06F2" w:rsidRPr="003B0DAC">
        <w:rPr>
          <w:rStyle w:val="af4"/>
          <w:i/>
          <w:lang w:val="en-US"/>
        </w:rPr>
        <w:t>www</w:t>
      </w:r>
      <w:r w:rsidR="007E06F2" w:rsidRPr="003B0DAC">
        <w:rPr>
          <w:rStyle w:val="af4"/>
          <w:i/>
        </w:rPr>
        <w:t>.</w:t>
      </w:r>
      <w:r w:rsidR="007E06F2" w:rsidRPr="003B0DAC">
        <w:rPr>
          <w:rStyle w:val="af4"/>
          <w:i/>
          <w:lang w:val="en-US"/>
        </w:rPr>
        <w:t>kazan</w:t>
      </w:r>
      <w:r w:rsidR="007E06F2" w:rsidRPr="003B0DAC">
        <w:rPr>
          <w:rStyle w:val="af4"/>
          <w:i/>
        </w:rPr>
        <w:t>-</w:t>
      </w:r>
      <w:r w:rsidR="007E06F2" w:rsidRPr="003B0DAC">
        <w:rPr>
          <w:rStyle w:val="af4"/>
          <w:i/>
          <w:lang w:val="en-US"/>
        </w:rPr>
        <w:t>usadba</w:t>
      </w:r>
      <w:r w:rsidR="007E06F2" w:rsidRPr="003B0DAC">
        <w:rPr>
          <w:rStyle w:val="af4"/>
          <w:i/>
        </w:rPr>
        <w:t>.</w:t>
      </w:r>
      <w:r w:rsidR="007E06F2" w:rsidRPr="003B0DAC">
        <w:rPr>
          <w:rStyle w:val="af4"/>
          <w:i/>
          <w:lang w:val="en-US"/>
        </w:rPr>
        <w:t>ru</w:t>
      </w:r>
      <w:r w:rsidR="007E06F2">
        <w:rPr>
          <w:i/>
          <w:lang w:val="en-US"/>
        </w:rPr>
        <w:fldChar w:fldCharType="end"/>
      </w:r>
      <w:r w:rsidR="005C09FC">
        <w:t>,</w:t>
      </w:r>
      <w:r w:rsidR="005C09FC" w:rsidRPr="005C09FC">
        <w:t xml:space="preserve"> </w:t>
      </w:r>
      <w:r w:rsidR="005C09FC">
        <w:t>а также</w:t>
      </w:r>
      <w:r w:rsidR="005C09FC" w:rsidRPr="005C09FC">
        <w:t xml:space="preserve"> </w:t>
      </w:r>
      <w:r w:rsidR="005C09FC">
        <w:t>стенде, расположенном на помещении КПП (около дома по ул. Р. Фахретдина, 33)</w:t>
      </w:r>
      <w:r w:rsidR="003043DA">
        <w:t>.</w:t>
      </w:r>
    </w:p>
    <w:p w:rsidR="00F96D2D" w:rsidRPr="004A2F26" w:rsidRDefault="00F96D2D" w:rsidP="00CB6F17">
      <w:pPr>
        <w:pStyle w:val="a3"/>
        <w:spacing w:before="0" w:beforeAutospacing="0" w:after="0" w:afterAutospacing="0"/>
        <w:ind w:right="-166" w:firstLine="6"/>
        <w:jc w:val="both"/>
        <w:rPr>
          <w:bCs/>
          <w:color w:val="000000"/>
        </w:rPr>
      </w:pPr>
      <w:r w:rsidRPr="005C09FC">
        <w:rPr>
          <w:b/>
          <w:bCs/>
          <w:color w:val="000000"/>
        </w:rPr>
        <w:t xml:space="preserve">ФИО </w:t>
      </w:r>
      <w:r w:rsidR="00B60286" w:rsidRPr="005C09FC">
        <w:rPr>
          <w:b/>
          <w:bCs/>
          <w:color w:val="000000"/>
        </w:rPr>
        <w:t>члена</w:t>
      </w:r>
      <w:r w:rsidR="004A2F26" w:rsidRPr="005C09FC">
        <w:rPr>
          <w:b/>
          <w:bCs/>
          <w:color w:val="000000"/>
        </w:rPr>
        <w:t xml:space="preserve"> </w:t>
      </w:r>
      <w:r w:rsidR="005C09FC" w:rsidRPr="005C09FC">
        <w:rPr>
          <w:b/>
          <w:bCs/>
          <w:color w:val="000000"/>
        </w:rPr>
        <w:t>ТСН</w:t>
      </w:r>
      <w:r w:rsidR="005C09FC">
        <w:rPr>
          <w:bCs/>
          <w:color w:val="000000"/>
        </w:rPr>
        <w:t xml:space="preserve"> </w:t>
      </w:r>
      <w:r w:rsidR="004A2F26" w:rsidRPr="004A2F26">
        <w:rPr>
          <w:bCs/>
          <w:color w:val="000000"/>
        </w:rPr>
        <w:t>(членов</w:t>
      </w:r>
      <w:r w:rsidR="00B60286" w:rsidRPr="004A2F26">
        <w:rPr>
          <w:bCs/>
          <w:color w:val="000000"/>
        </w:rPr>
        <w:t xml:space="preserve"> ТСН</w:t>
      </w:r>
      <w:r w:rsidR="005C09FC">
        <w:rPr>
          <w:bCs/>
          <w:color w:val="000000"/>
        </w:rPr>
        <w:t xml:space="preserve">, </w:t>
      </w:r>
      <w:r w:rsidR="00AC67E1" w:rsidRPr="004A2F26">
        <w:rPr>
          <w:bCs/>
          <w:color w:val="000000"/>
        </w:rPr>
        <w:t xml:space="preserve"> </w:t>
      </w:r>
      <w:r w:rsidR="00B60286" w:rsidRPr="004A2F26">
        <w:rPr>
          <w:bCs/>
          <w:color w:val="000000"/>
        </w:rPr>
        <w:t>представителя члена ТСН</w:t>
      </w:r>
      <w:r w:rsidR="004A2F26" w:rsidRPr="004A2F26">
        <w:rPr>
          <w:bCs/>
          <w:color w:val="000000"/>
        </w:rPr>
        <w:t>)</w:t>
      </w:r>
      <w:r w:rsidR="00653FE7" w:rsidRPr="004A2F26">
        <w:rPr>
          <w:bCs/>
          <w:color w:val="000000"/>
        </w:rPr>
        <w:t>:</w:t>
      </w:r>
    </w:p>
    <w:p w:rsidR="0067788A" w:rsidRPr="00B564C2" w:rsidRDefault="0067788A" w:rsidP="00CB6F17">
      <w:pPr>
        <w:pStyle w:val="a3"/>
        <w:spacing w:before="0" w:beforeAutospacing="0" w:after="0" w:afterAutospacing="0"/>
        <w:ind w:right="-166" w:firstLine="6"/>
        <w:jc w:val="both"/>
        <w:rPr>
          <w:bCs/>
          <w:i/>
          <w:color w:val="000000"/>
        </w:rPr>
      </w:pPr>
    </w:p>
    <w:p w:rsidR="0022024B" w:rsidRPr="00B564C2" w:rsidRDefault="0022024B" w:rsidP="0022024B">
      <w:pPr>
        <w:pStyle w:val="a3"/>
        <w:spacing w:before="0" w:beforeAutospacing="0" w:after="0" w:afterAutospacing="0"/>
        <w:ind w:right="-166" w:firstLine="6"/>
        <w:jc w:val="both"/>
        <w:rPr>
          <w:bCs/>
          <w:color w:val="000000"/>
        </w:rPr>
      </w:pPr>
      <w:r w:rsidRPr="00B564C2">
        <w:rPr>
          <w:bCs/>
          <w:i/>
          <w:color w:val="000000"/>
        </w:rPr>
        <w:t>________________________________________________________________________________________</w:t>
      </w:r>
    </w:p>
    <w:p w:rsidR="00E43F91" w:rsidRPr="002A6AEE" w:rsidRDefault="00E43F91" w:rsidP="00CB6F17">
      <w:pPr>
        <w:pStyle w:val="a3"/>
        <w:spacing w:before="0" w:beforeAutospacing="0" w:after="0" w:afterAutospacing="0"/>
        <w:ind w:right="-166" w:firstLine="6"/>
        <w:jc w:val="both"/>
        <w:rPr>
          <w:bCs/>
          <w:i/>
          <w:color w:val="000000"/>
          <w:sz w:val="36"/>
          <w:szCs w:val="36"/>
        </w:rPr>
      </w:pPr>
    </w:p>
    <w:p w:rsidR="0067788A" w:rsidRPr="00B564C2" w:rsidRDefault="0067788A" w:rsidP="0067788A">
      <w:pPr>
        <w:pStyle w:val="a3"/>
        <w:spacing w:before="0" w:beforeAutospacing="0" w:after="0" w:afterAutospacing="0"/>
        <w:ind w:right="-166" w:firstLine="6"/>
        <w:jc w:val="both"/>
        <w:rPr>
          <w:bCs/>
          <w:color w:val="000000"/>
        </w:rPr>
      </w:pPr>
      <w:r w:rsidRPr="00B564C2">
        <w:rPr>
          <w:bCs/>
          <w:i/>
          <w:color w:val="000000"/>
        </w:rPr>
        <w:t>_______________________________________________________________________________________</w:t>
      </w:r>
      <w:r w:rsidR="00E46FBA" w:rsidRPr="00B564C2">
        <w:rPr>
          <w:bCs/>
          <w:i/>
          <w:color w:val="000000"/>
        </w:rPr>
        <w:t>_</w:t>
      </w:r>
    </w:p>
    <w:p w:rsidR="00653FE7" w:rsidRPr="00C5433C" w:rsidRDefault="00653FE7" w:rsidP="00CB6F17">
      <w:pPr>
        <w:pStyle w:val="a3"/>
        <w:spacing w:before="0" w:beforeAutospacing="0" w:after="0" w:afterAutospacing="0"/>
        <w:ind w:right="-166" w:firstLine="6"/>
        <w:jc w:val="both"/>
        <w:rPr>
          <w:bCs/>
          <w:color w:val="000000"/>
          <w:sz w:val="10"/>
          <w:szCs w:val="10"/>
        </w:rPr>
      </w:pPr>
    </w:p>
    <w:p w:rsidR="00762AA2" w:rsidRPr="00B564C2" w:rsidRDefault="00593BEB" w:rsidP="00C5433C">
      <w:pPr>
        <w:pStyle w:val="a3"/>
        <w:spacing w:before="0" w:beforeAutospacing="0" w:after="120" w:afterAutospacing="0"/>
        <w:ind w:right="-164"/>
        <w:jc w:val="both"/>
      </w:pPr>
      <w:r w:rsidRPr="00B564C2">
        <w:t xml:space="preserve">В соответствии с действующим законодательством </w:t>
      </w:r>
      <w:r w:rsidRPr="00B564C2">
        <w:rPr>
          <w:b/>
        </w:rPr>
        <w:t>участие в голосовании на общем собрании принимают только члены Т</w:t>
      </w:r>
      <w:r w:rsidR="00ED3957">
        <w:rPr>
          <w:b/>
        </w:rPr>
        <w:t>СН</w:t>
      </w:r>
      <w:r w:rsidR="00762AA2" w:rsidRPr="00B564C2">
        <w:t>, т.е. собственники, которые голосовали за создание Т</w:t>
      </w:r>
      <w:r w:rsidR="00ED3957">
        <w:t>СН</w:t>
      </w:r>
      <w:r w:rsidR="00762AA2" w:rsidRPr="00B564C2">
        <w:t xml:space="preserve"> или подавали заявление на вступление в </w:t>
      </w:r>
      <w:r w:rsidR="00C177A9" w:rsidRPr="00B564C2">
        <w:t>него</w:t>
      </w:r>
      <w:r w:rsidRPr="00B564C2">
        <w:t xml:space="preserve">. </w:t>
      </w:r>
      <w:r w:rsidRPr="00967466">
        <w:rPr>
          <w:b/>
        </w:rPr>
        <w:t>Несовершеннолетние собственники</w:t>
      </w:r>
      <w:r w:rsidRPr="00B564C2">
        <w:t xml:space="preserve"> </w:t>
      </w:r>
      <w:r w:rsidRPr="00967466">
        <w:rPr>
          <w:b/>
        </w:rPr>
        <w:t>не могут</w:t>
      </w:r>
      <w:r w:rsidRPr="00B564C2">
        <w:t xml:space="preserve"> </w:t>
      </w:r>
      <w:r w:rsidRPr="00967466">
        <w:rPr>
          <w:b/>
        </w:rPr>
        <w:t>быть членами Т</w:t>
      </w:r>
      <w:r w:rsidR="00ED3957" w:rsidRPr="00967466">
        <w:rPr>
          <w:b/>
        </w:rPr>
        <w:t>СН</w:t>
      </w:r>
      <w:r w:rsidRPr="00B564C2">
        <w:t xml:space="preserve">. </w:t>
      </w:r>
      <w:r w:rsidR="00762AA2" w:rsidRPr="00F67226">
        <w:t>Представители членов Т</w:t>
      </w:r>
      <w:r w:rsidR="00ED3957" w:rsidRPr="00F67226">
        <w:t>СН</w:t>
      </w:r>
      <w:r w:rsidR="00762AA2" w:rsidRPr="00F67226">
        <w:t xml:space="preserve"> должны приложить к бюллетеню копию доверенности.</w:t>
      </w:r>
    </w:p>
    <w:p w:rsidR="00DE17E4" w:rsidRPr="00B564C2" w:rsidRDefault="00387016" w:rsidP="00E2337B">
      <w:pPr>
        <w:pStyle w:val="a3"/>
        <w:spacing w:before="0" w:beforeAutospacing="0" w:after="120" w:afterAutospacing="0"/>
        <w:jc w:val="both"/>
        <w:rPr>
          <w:b/>
        </w:rPr>
      </w:pPr>
      <w:r w:rsidRPr="00B564C2">
        <w:t>Информация о</w:t>
      </w:r>
      <w:r w:rsidR="00762AA2" w:rsidRPr="00B564C2">
        <w:t>б</w:t>
      </w:r>
      <w:r w:rsidRPr="00B564C2">
        <w:t xml:space="preserve"> имуществе на территории Т</w:t>
      </w:r>
      <w:r w:rsidR="00587296" w:rsidRPr="00B564C2">
        <w:t>СН</w:t>
      </w:r>
      <w:r w:rsidRPr="00B564C2">
        <w:t xml:space="preserve">, </w:t>
      </w:r>
      <w:r w:rsidR="00762AA2" w:rsidRPr="00B564C2">
        <w:t xml:space="preserve">принадлежащем собственникам, </w:t>
      </w:r>
      <w:r w:rsidRPr="00B564C2">
        <w:t xml:space="preserve">содержится в реестре членов Товарищества. Если в праве собственности на Ваш земельный участок </w:t>
      </w:r>
      <w:r w:rsidRPr="007C1067">
        <w:rPr>
          <w:b/>
        </w:rPr>
        <w:t>произошли какие-либо изменения</w:t>
      </w:r>
      <w:r w:rsidR="00F95DF2" w:rsidRPr="00B564C2">
        <w:t>, в т.ч.</w:t>
      </w:r>
      <w:r w:rsidRPr="00B564C2">
        <w:t xml:space="preserve"> относительно площади, долей и </w:t>
      </w:r>
      <w:r w:rsidR="00EA45A1" w:rsidRPr="00B564C2">
        <w:t xml:space="preserve">т.д., </w:t>
      </w:r>
      <w:r w:rsidRPr="007C1067">
        <w:rPr>
          <w:b/>
        </w:rPr>
        <w:t>информируйте об этом Т</w:t>
      </w:r>
      <w:r w:rsidR="007D6A3C" w:rsidRPr="007C1067">
        <w:rPr>
          <w:b/>
        </w:rPr>
        <w:t>СН</w:t>
      </w:r>
      <w:r w:rsidRPr="00B564C2">
        <w:t xml:space="preserve"> для корректного </w:t>
      </w:r>
      <w:r w:rsidR="007167F8" w:rsidRPr="00B564C2">
        <w:t xml:space="preserve">подсчета </w:t>
      </w:r>
      <w:r w:rsidRPr="00B564C2">
        <w:t>голосов на собрании.</w:t>
      </w:r>
      <w:r w:rsidR="00593BEB" w:rsidRPr="00B564C2">
        <w:t xml:space="preserve"> </w:t>
      </w:r>
    </w:p>
    <w:p w:rsidR="00EC3FCB" w:rsidRPr="00B564C2" w:rsidRDefault="004A0B2D" w:rsidP="00E2337B">
      <w:pPr>
        <w:pStyle w:val="a3"/>
        <w:spacing w:before="0" w:beforeAutospacing="0" w:after="120" w:afterAutospacing="0"/>
        <w:ind w:firstLine="6"/>
        <w:jc w:val="both"/>
      </w:pPr>
      <w:r w:rsidRPr="00B564C2">
        <w:t>Для голосования нужно</w:t>
      </w:r>
      <w:r w:rsidR="00EC3FCB" w:rsidRPr="00B564C2">
        <w:t xml:space="preserve"> </w:t>
      </w:r>
      <w:r w:rsidR="00EC3FCB" w:rsidRPr="00B564C2">
        <w:rPr>
          <w:b/>
        </w:rPr>
        <w:t>постави</w:t>
      </w:r>
      <w:r w:rsidRPr="00B564C2">
        <w:rPr>
          <w:b/>
        </w:rPr>
        <w:t>ть</w:t>
      </w:r>
      <w:r w:rsidR="00EC3FCB" w:rsidRPr="00B564C2">
        <w:rPr>
          <w:b/>
        </w:rPr>
        <w:t xml:space="preserve"> </w:t>
      </w:r>
      <w:r w:rsidR="00EA45A1" w:rsidRPr="00B564C2">
        <w:rPr>
          <w:b/>
        </w:rPr>
        <w:t xml:space="preserve">любой знак </w:t>
      </w:r>
      <w:r w:rsidR="00EA45A1" w:rsidRPr="007C1067">
        <w:t>(</w:t>
      </w:r>
      <w:r w:rsidR="00EC3FCB" w:rsidRPr="007C1067">
        <w:t>галочку, крестик</w:t>
      </w:r>
      <w:r w:rsidR="00C177A9" w:rsidRPr="007C1067">
        <w:t xml:space="preserve"> и т.п.</w:t>
      </w:r>
      <w:r w:rsidR="00EC3FCB" w:rsidRPr="007C1067">
        <w:t>)</w:t>
      </w:r>
      <w:r w:rsidR="00EC3FCB" w:rsidRPr="00B564C2">
        <w:rPr>
          <w:b/>
        </w:rPr>
        <w:t xml:space="preserve"> только в одном из столб</w:t>
      </w:r>
      <w:r w:rsidR="00EA45A1" w:rsidRPr="00B564C2">
        <w:rPr>
          <w:b/>
        </w:rPr>
        <w:t>цов</w:t>
      </w:r>
      <w:r w:rsidR="00EC3FCB" w:rsidRPr="00B564C2">
        <w:t xml:space="preserve"> «ЗА», «ПРОТИВ» или «ВОЗДЕРЖАЛСЯ» по каждому из поставленных вопросов.</w:t>
      </w:r>
      <w:r w:rsidR="00297B5E" w:rsidRPr="00B564C2">
        <w:t xml:space="preserve"> </w:t>
      </w:r>
      <w:r w:rsidR="00EC3FCB" w:rsidRPr="00B564C2">
        <w:t>Просим заполнять бюллетен</w:t>
      </w:r>
      <w:r w:rsidR="00EA45A1" w:rsidRPr="00B564C2">
        <w:t>ь</w:t>
      </w:r>
      <w:r w:rsidR="00EC3FCB" w:rsidRPr="00B564C2">
        <w:t xml:space="preserve"> полностью, это очень важно </w:t>
      </w:r>
      <w:r w:rsidRPr="00B564C2">
        <w:t xml:space="preserve">для </w:t>
      </w:r>
      <w:r w:rsidR="00EC3FCB" w:rsidRPr="00B564C2">
        <w:t>учет</w:t>
      </w:r>
      <w:r w:rsidRPr="00B564C2">
        <w:t>а</w:t>
      </w:r>
      <w:r w:rsidR="00EC3FCB" w:rsidRPr="00B564C2">
        <w:t xml:space="preserve"> Вашего мнения и легитимности проводимого общего собрания.</w:t>
      </w:r>
    </w:p>
    <w:p w:rsidR="00F96D2D" w:rsidRPr="00B564C2" w:rsidRDefault="00F96D2D" w:rsidP="00E2337B">
      <w:pPr>
        <w:pStyle w:val="a3"/>
        <w:spacing w:before="0" w:beforeAutospacing="0" w:after="120" w:afterAutospacing="0"/>
        <w:ind w:firstLine="6"/>
        <w:jc w:val="both"/>
        <w:rPr>
          <w:b/>
          <w:bCs/>
          <w:color w:val="000000"/>
        </w:rPr>
      </w:pPr>
      <w:r w:rsidRPr="00B564C2">
        <w:rPr>
          <w:b/>
          <w:bCs/>
          <w:color w:val="000000"/>
        </w:rPr>
        <w:t xml:space="preserve">Решения </w:t>
      </w:r>
      <w:r w:rsidR="00B60286" w:rsidRPr="00B564C2">
        <w:rPr>
          <w:b/>
          <w:bCs/>
          <w:color w:val="000000"/>
        </w:rPr>
        <w:t>члена Т</w:t>
      </w:r>
      <w:r w:rsidR="007D6A3C">
        <w:rPr>
          <w:b/>
          <w:bCs/>
          <w:color w:val="000000"/>
        </w:rPr>
        <w:t>СН</w:t>
      </w:r>
      <w:r w:rsidR="00B60286" w:rsidRPr="00B564C2">
        <w:rPr>
          <w:b/>
          <w:bCs/>
          <w:color w:val="000000"/>
        </w:rPr>
        <w:t xml:space="preserve"> или его представителя</w:t>
      </w:r>
      <w:r w:rsidRPr="00B564C2">
        <w:rPr>
          <w:b/>
          <w:bCs/>
          <w:color w:val="000000"/>
        </w:rPr>
        <w:t>:</w:t>
      </w:r>
    </w:p>
    <w:tbl>
      <w:tblPr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992"/>
        <w:gridCol w:w="992"/>
        <w:gridCol w:w="993"/>
      </w:tblGrid>
      <w:tr w:rsidR="00504A3C" w:rsidRPr="00604B6C" w:rsidTr="00095F87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3C" w:rsidRPr="008E580E" w:rsidRDefault="00504A3C" w:rsidP="003D109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 w:rsidRPr="008E580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3C" w:rsidRPr="008E580E" w:rsidRDefault="00504A3C" w:rsidP="003D109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 w:rsidRPr="008E580E">
              <w:rPr>
                <w:bCs/>
                <w:color w:val="000000"/>
                <w:sz w:val="24"/>
                <w:szCs w:val="24"/>
              </w:rPr>
              <w:t>Вопрос, поставленный на голосование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3C" w:rsidRPr="008E580E" w:rsidRDefault="00504A3C" w:rsidP="003D109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 w:rsidRPr="008E580E">
              <w:rPr>
                <w:bCs/>
                <w:color w:val="000000"/>
                <w:sz w:val="24"/>
                <w:szCs w:val="24"/>
              </w:rPr>
              <w:t>За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3C" w:rsidRPr="008E580E" w:rsidRDefault="00504A3C" w:rsidP="003D109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 w:rsidRPr="008E580E">
              <w:rPr>
                <w:bCs/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A3C" w:rsidRPr="008E580E" w:rsidRDefault="00504A3C" w:rsidP="003D109D">
            <w:pPr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 w:rsidRPr="008E580E">
              <w:rPr>
                <w:bCs/>
                <w:color w:val="000000"/>
                <w:sz w:val="24"/>
                <w:szCs w:val="24"/>
              </w:rPr>
              <w:t>Воздер-жался</w:t>
            </w:r>
          </w:p>
        </w:tc>
      </w:tr>
      <w:tr w:rsidR="007F253E" w:rsidRPr="00B564C2" w:rsidTr="00095F87">
        <w:trPr>
          <w:trHeight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53E" w:rsidRPr="00095F87" w:rsidRDefault="007F253E" w:rsidP="00095F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95F8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CFE" w:rsidRPr="00B564C2" w:rsidRDefault="00EF7CFE" w:rsidP="00D03F2F">
            <w:pPr>
              <w:tabs>
                <w:tab w:val="left" w:pos="17"/>
              </w:tabs>
              <w:ind w:left="17"/>
              <w:rPr>
                <w:rFonts w:eastAsia="Calibri"/>
                <w:b/>
                <w:sz w:val="24"/>
                <w:szCs w:val="24"/>
              </w:rPr>
            </w:pPr>
            <w:r w:rsidRPr="00B564C2">
              <w:rPr>
                <w:rFonts w:eastAsia="Calibri"/>
                <w:sz w:val="24"/>
                <w:szCs w:val="24"/>
              </w:rPr>
              <w:t>Выборы</w:t>
            </w:r>
            <w:r w:rsidRPr="00B564C2">
              <w:rPr>
                <w:rFonts w:eastAsia="Calibri"/>
                <w:b/>
                <w:sz w:val="24"/>
                <w:szCs w:val="24"/>
              </w:rPr>
              <w:t xml:space="preserve"> председателя </w:t>
            </w:r>
            <w:r w:rsidR="00DA03DB" w:rsidRPr="00B564C2">
              <w:rPr>
                <w:rFonts w:eastAsia="Calibri"/>
                <w:b/>
                <w:sz w:val="24"/>
                <w:szCs w:val="24"/>
              </w:rPr>
              <w:t>с</w:t>
            </w:r>
            <w:r w:rsidRPr="00B564C2">
              <w:rPr>
                <w:rFonts w:eastAsia="Calibri"/>
                <w:b/>
                <w:sz w:val="24"/>
                <w:szCs w:val="24"/>
              </w:rPr>
              <w:t xml:space="preserve">обрания и секретаря </w:t>
            </w:r>
            <w:r w:rsidR="00DA03DB" w:rsidRPr="00B564C2">
              <w:rPr>
                <w:rFonts w:eastAsia="Calibri"/>
                <w:b/>
                <w:sz w:val="24"/>
                <w:szCs w:val="24"/>
              </w:rPr>
              <w:t>собрания</w:t>
            </w:r>
            <w:r w:rsidR="0068568D" w:rsidRPr="00B564C2">
              <w:rPr>
                <w:rFonts w:eastAsia="Calibri"/>
                <w:b/>
                <w:sz w:val="24"/>
                <w:szCs w:val="24"/>
              </w:rPr>
              <w:br/>
            </w:r>
            <w:r w:rsidRPr="00B564C2">
              <w:rPr>
                <w:rFonts w:eastAsia="Calibri"/>
                <w:sz w:val="24"/>
                <w:szCs w:val="24"/>
              </w:rPr>
              <w:t>(голосование списком):</w:t>
            </w:r>
          </w:p>
          <w:p w:rsidR="00EF7CFE" w:rsidRPr="00B564C2" w:rsidRDefault="00EF7CFE" w:rsidP="00D03F2F">
            <w:pPr>
              <w:tabs>
                <w:tab w:val="left" w:pos="17"/>
              </w:tabs>
              <w:ind w:left="17"/>
              <w:rPr>
                <w:rFonts w:eastAsia="Calibri"/>
                <w:sz w:val="24"/>
                <w:szCs w:val="24"/>
              </w:rPr>
            </w:pPr>
            <w:r w:rsidRPr="00B564C2">
              <w:rPr>
                <w:rFonts w:eastAsia="Calibri"/>
                <w:sz w:val="24"/>
                <w:szCs w:val="24"/>
              </w:rPr>
              <w:t xml:space="preserve">Избрать </w:t>
            </w:r>
            <w:r w:rsidRPr="008E580E">
              <w:rPr>
                <w:rFonts w:eastAsia="Calibri"/>
                <w:sz w:val="24"/>
                <w:szCs w:val="24"/>
              </w:rPr>
              <w:t xml:space="preserve">председателем </w:t>
            </w:r>
            <w:r w:rsidR="00DA03DB" w:rsidRPr="008E580E">
              <w:rPr>
                <w:rFonts w:eastAsia="Calibri"/>
                <w:sz w:val="24"/>
                <w:szCs w:val="24"/>
              </w:rPr>
              <w:t>с</w:t>
            </w:r>
            <w:r w:rsidRPr="008E580E">
              <w:rPr>
                <w:rFonts w:eastAsia="Calibri"/>
                <w:sz w:val="24"/>
                <w:szCs w:val="24"/>
              </w:rPr>
              <w:t>обрания</w:t>
            </w:r>
            <w:r w:rsidRPr="00B564C2">
              <w:rPr>
                <w:rFonts w:eastAsia="Calibri"/>
                <w:sz w:val="24"/>
                <w:szCs w:val="24"/>
              </w:rPr>
              <w:t xml:space="preserve"> </w:t>
            </w:r>
            <w:r w:rsidRPr="00B564C2">
              <w:rPr>
                <w:sz w:val="24"/>
                <w:szCs w:val="24"/>
              </w:rPr>
              <w:t>Калинина Дмитрия Анатольевича, собственника дома по адресу ул. Профессора Альтшулера, д. 47;</w:t>
            </w:r>
          </w:p>
          <w:p w:rsidR="0067788A" w:rsidRPr="00B564C2" w:rsidRDefault="00EF7CFE" w:rsidP="0072707C">
            <w:pPr>
              <w:tabs>
                <w:tab w:val="left" w:pos="17"/>
              </w:tabs>
              <w:ind w:left="17"/>
              <w:rPr>
                <w:sz w:val="24"/>
                <w:szCs w:val="24"/>
              </w:rPr>
            </w:pPr>
            <w:r w:rsidRPr="00B564C2">
              <w:rPr>
                <w:rFonts w:eastAsia="Calibri"/>
                <w:sz w:val="24"/>
                <w:szCs w:val="24"/>
              </w:rPr>
              <w:t xml:space="preserve">Избрать </w:t>
            </w:r>
            <w:r w:rsidRPr="008E580E">
              <w:rPr>
                <w:rFonts w:eastAsia="Calibri"/>
                <w:sz w:val="24"/>
                <w:szCs w:val="24"/>
              </w:rPr>
              <w:t xml:space="preserve">секретарем </w:t>
            </w:r>
            <w:r w:rsidR="00DA03DB" w:rsidRPr="008E580E">
              <w:rPr>
                <w:rFonts w:eastAsia="Calibri"/>
                <w:sz w:val="24"/>
                <w:szCs w:val="24"/>
              </w:rPr>
              <w:t>с</w:t>
            </w:r>
            <w:r w:rsidRPr="008E580E">
              <w:rPr>
                <w:rFonts w:eastAsia="Calibri"/>
                <w:sz w:val="24"/>
                <w:szCs w:val="24"/>
              </w:rPr>
              <w:t>обрания</w:t>
            </w:r>
            <w:r w:rsidRPr="00B564C2">
              <w:rPr>
                <w:rFonts w:eastAsia="Calibri"/>
                <w:sz w:val="24"/>
                <w:szCs w:val="24"/>
              </w:rPr>
              <w:t xml:space="preserve"> </w:t>
            </w:r>
            <w:r w:rsidR="0072707C" w:rsidRPr="00B564C2">
              <w:rPr>
                <w:rFonts w:eastAsia="Calibri"/>
                <w:sz w:val="24"/>
                <w:szCs w:val="24"/>
              </w:rPr>
              <w:t>Хайруллину Ирину Сергеевну</w:t>
            </w:r>
            <w:r w:rsidRPr="00B564C2">
              <w:rPr>
                <w:sz w:val="24"/>
                <w:szCs w:val="24"/>
              </w:rPr>
              <w:t xml:space="preserve">, собственницу дома по адресу ул. Профессора Альтшулера, д. </w:t>
            </w:r>
            <w:r w:rsidR="0072707C" w:rsidRPr="00B564C2">
              <w:rPr>
                <w:sz w:val="24"/>
                <w:szCs w:val="24"/>
              </w:rPr>
              <w:t>1Б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3E" w:rsidRPr="00B564C2" w:rsidRDefault="007F253E" w:rsidP="007F253E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64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3E" w:rsidRPr="00B564C2" w:rsidRDefault="007F253E" w:rsidP="007F253E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B564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3E" w:rsidRPr="00B564C2" w:rsidRDefault="007F253E" w:rsidP="007F253E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64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F253E" w:rsidRPr="00B564C2" w:rsidTr="00095F87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53E" w:rsidRPr="00095F87" w:rsidRDefault="007F253E" w:rsidP="00095F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95F8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53E" w:rsidRPr="00B564C2" w:rsidRDefault="007F253E" w:rsidP="00D03F2F">
            <w:pPr>
              <w:tabs>
                <w:tab w:val="left" w:pos="17"/>
              </w:tabs>
              <w:ind w:left="17"/>
              <w:rPr>
                <w:sz w:val="24"/>
                <w:szCs w:val="24"/>
              </w:rPr>
            </w:pPr>
            <w:r w:rsidRPr="00B564C2">
              <w:rPr>
                <w:sz w:val="24"/>
                <w:szCs w:val="24"/>
              </w:rPr>
              <w:t>Избрать членов</w:t>
            </w:r>
            <w:r w:rsidRPr="00B564C2">
              <w:rPr>
                <w:b/>
                <w:sz w:val="24"/>
                <w:szCs w:val="24"/>
              </w:rPr>
              <w:t xml:space="preserve"> счетной комиссии </w:t>
            </w:r>
            <w:r w:rsidR="00DA03DB" w:rsidRPr="00B564C2">
              <w:rPr>
                <w:b/>
                <w:sz w:val="24"/>
                <w:szCs w:val="24"/>
              </w:rPr>
              <w:t>с</w:t>
            </w:r>
            <w:r w:rsidRPr="00B564C2">
              <w:rPr>
                <w:b/>
                <w:sz w:val="24"/>
                <w:szCs w:val="24"/>
              </w:rPr>
              <w:t xml:space="preserve">обрания </w:t>
            </w:r>
            <w:r w:rsidRPr="008E580E">
              <w:rPr>
                <w:sz w:val="24"/>
                <w:szCs w:val="24"/>
              </w:rPr>
              <w:t>в составе</w:t>
            </w:r>
            <w:r w:rsidR="00DE17E4" w:rsidRPr="00B564C2">
              <w:rPr>
                <w:b/>
                <w:sz w:val="24"/>
                <w:szCs w:val="24"/>
              </w:rPr>
              <w:t xml:space="preserve"> </w:t>
            </w:r>
            <w:r w:rsidR="00DA03DB" w:rsidRPr="00B564C2">
              <w:rPr>
                <w:b/>
                <w:sz w:val="24"/>
                <w:szCs w:val="24"/>
              </w:rPr>
              <w:br/>
            </w:r>
            <w:r w:rsidR="00DE17E4" w:rsidRPr="00B564C2">
              <w:rPr>
                <w:sz w:val="24"/>
                <w:szCs w:val="24"/>
              </w:rPr>
              <w:t>(голосование списком)</w:t>
            </w:r>
            <w:r w:rsidRPr="00B564C2">
              <w:rPr>
                <w:sz w:val="24"/>
                <w:szCs w:val="24"/>
              </w:rPr>
              <w:t>:</w:t>
            </w:r>
          </w:p>
          <w:p w:rsidR="003733C8" w:rsidRPr="00B564C2" w:rsidRDefault="00D03F2F" w:rsidP="003733C8">
            <w:pPr>
              <w:tabs>
                <w:tab w:val="left" w:pos="17"/>
              </w:tabs>
              <w:ind w:left="17"/>
              <w:rPr>
                <w:rFonts w:eastAsia="Calibri"/>
                <w:sz w:val="24"/>
                <w:szCs w:val="24"/>
              </w:rPr>
            </w:pPr>
            <w:r w:rsidRPr="00B564C2">
              <w:rPr>
                <w:sz w:val="24"/>
                <w:szCs w:val="24"/>
              </w:rPr>
              <w:t xml:space="preserve">1) </w:t>
            </w:r>
            <w:r w:rsidR="003733C8" w:rsidRPr="00B564C2">
              <w:rPr>
                <w:sz w:val="24"/>
                <w:szCs w:val="24"/>
              </w:rPr>
              <w:t>Калинин Дмитри</w:t>
            </w:r>
            <w:r w:rsidR="005C09FC">
              <w:rPr>
                <w:sz w:val="24"/>
                <w:szCs w:val="24"/>
              </w:rPr>
              <w:t>й</w:t>
            </w:r>
            <w:r w:rsidR="003733C8" w:rsidRPr="00B564C2">
              <w:rPr>
                <w:sz w:val="24"/>
                <w:szCs w:val="24"/>
              </w:rPr>
              <w:t xml:space="preserve"> Анатольевич;</w:t>
            </w:r>
          </w:p>
          <w:p w:rsidR="0067788A" w:rsidRPr="00B564C2" w:rsidRDefault="003733C8" w:rsidP="00C636A6">
            <w:pPr>
              <w:tabs>
                <w:tab w:val="left" w:pos="17"/>
                <w:tab w:val="left" w:pos="442"/>
              </w:tabs>
              <w:ind w:left="17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2) </w:t>
            </w:r>
            <w:r w:rsidRPr="00B564C2">
              <w:rPr>
                <w:rFonts w:eastAsia="Calibri"/>
                <w:sz w:val="24"/>
                <w:szCs w:val="24"/>
              </w:rPr>
              <w:t>Хайруллин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B564C2">
              <w:rPr>
                <w:rFonts w:eastAsia="Calibri"/>
                <w:sz w:val="24"/>
                <w:szCs w:val="24"/>
              </w:rPr>
              <w:t xml:space="preserve"> Ирин</w:t>
            </w:r>
            <w:r w:rsidR="005C09FC">
              <w:rPr>
                <w:rFonts w:eastAsia="Calibri"/>
                <w:sz w:val="24"/>
                <w:szCs w:val="24"/>
              </w:rPr>
              <w:t>а</w:t>
            </w:r>
            <w:r w:rsidRPr="00B564C2">
              <w:rPr>
                <w:rFonts w:eastAsia="Calibri"/>
                <w:sz w:val="24"/>
                <w:szCs w:val="24"/>
              </w:rPr>
              <w:t xml:space="preserve"> Сергеевн</w:t>
            </w:r>
            <w:r w:rsidR="005C09FC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3E" w:rsidRPr="00B564C2" w:rsidRDefault="007F253E" w:rsidP="007F253E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64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3E" w:rsidRPr="00B564C2" w:rsidRDefault="007F253E" w:rsidP="007F253E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B564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53E" w:rsidRPr="00B564C2" w:rsidRDefault="007F253E" w:rsidP="007F253E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64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5698E" w:rsidRPr="00B564C2" w:rsidTr="00095F87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98E" w:rsidRPr="00095F87" w:rsidRDefault="00C5698E" w:rsidP="00095F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95F8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98E" w:rsidRPr="00B564C2" w:rsidRDefault="00C5698E" w:rsidP="00012501">
            <w:pPr>
              <w:tabs>
                <w:tab w:val="left" w:pos="17"/>
              </w:tabs>
              <w:ind w:left="17"/>
              <w:rPr>
                <w:sz w:val="24"/>
                <w:szCs w:val="24"/>
              </w:rPr>
            </w:pPr>
            <w:r w:rsidRPr="00257890">
              <w:rPr>
                <w:rFonts w:eastAsia="Helvetica"/>
                <w:color w:val="000000"/>
                <w:sz w:val="24"/>
                <w:szCs w:val="24"/>
              </w:rPr>
              <w:t>Утвердить</w:t>
            </w:r>
            <w:r w:rsidRPr="00B564C2">
              <w:rPr>
                <w:rFonts w:eastAsia="Helvetica"/>
                <w:b/>
                <w:color w:val="000000"/>
                <w:sz w:val="24"/>
                <w:szCs w:val="24"/>
              </w:rPr>
              <w:t xml:space="preserve"> </w:t>
            </w:r>
            <w:r w:rsidRPr="00B564C2">
              <w:rPr>
                <w:b/>
                <w:sz w:val="24"/>
                <w:szCs w:val="24"/>
              </w:rPr>
              <w:t xml:space="preserve">отчет о деятельности </w:t>
            </w:r>
            <w:r w:rsidRPr="00B564C2">
              <w:rPr>
                <w:sz w:val="24"/>
                <w:szCs w:val="24"/>
              </w:rPr>
              <w:t>Правления ТСН «КП «Казанская Усадьба» и финансовую отчетность Т</w:t>
            </w:r>
            <w:r w:rsidR="00012501">
              <w:rPr>
                <w:sz w:val="24"/>
                <w:szCs w:val="24"/>
              </w:rPr>
              <w:t>СН</w:t>
            </w:r>
            <w:r w:rsidRPr="00B564C2">
              <w:rPr>
                <w:sz w:val="24"/>
                <w:szCs w:val="24"/>
              </w:rPr>
              <w:t xml:space="preserve"> за 202</w:t>
            </w:r>
            <w:r w:rsidR="0072707C" w:rsidRPr="00B564C2">
              <w:rPr>
                <w:sz w:val="24"/>
                <w:szCs w:val="24"/>
              </w:rPr>
              <w:t>5</w:t>
            </w:r>
            <w:r w:rsidRPr="00B564C2">
              <w:rPr>
                <w:sz w:val="24"/>
                <w:szCs w:val="24"/>
              </w:rPr>
              <w:t xml:space="preserve"> год</w:t>
            </w:r>
            <w:r w:rsidRPr="00B564C2">
              <w:rPr>
                <w:rFonts w:eastAsia="Helvetica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98E" w:rsidRPr="00B564C2" w:rsidRDefault="00C5698E" w:rsidP="00FF3AA4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98E" w:rsidRPr="00B564C2" w:rsidRDefault="00C5698E" w:rsidP="00FF3AA4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98E" w:rsidRPr="00B564C2" w:rsidRDefault="00C5698E" w:rsidP="00FF3AA4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1AF3" w:rsidRPr="00B564C2" w:rsidTr="00095F87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F3" w:rsidRPr="00095F87" w:rsidRDefault="009B36F1" w:rsidP="00095F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95F87">
              <w:rPr>
                <w:b/>
                <w:sz w:val="24"/>
                <w:szCs w:val="24"/>
              </w:rPr>
              <w:t>4</w:t>
            </w:r>
            <w:r w:rsidR="00AE1AF3" w:rsidRPr="00095F8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F3" w:rsidRPr="00B564C2" w:rsidRDefault="00AE1AF3" w:rsidP="001C1C06">
            <w:pPr>
              <w:tabs>
                <w:tab w:val="left" w:pos="17"/>
              </w:tabs>
              <w:jc w:val="both"/>
              <w:rPr>
                <w:sz w:val="24"/>
                <w:szCs w:val="24"/>
              </w:rPr>
            </w:pPr>
            <w:r w:rsidRPr="00B564C2">
              <w:rPr>
                <w:sz w:val="24"/>
                <w:szCs w:val="24"/>
              </w:rPr>
              <w:t xml:space="preserve">Утвердить </w:t>
            </w:r>
            <w:r w:rsidRPr="00B564C2">
              <w:rPr>
                <w:b/>
                <w:sz w:val="24"/>
                <w:szCs w:val="24"/>
              </w:rPr>
              <w:t>смету доходов и расходов</w:t>
            </w:r>
            <w:r w:rsidRPr="00B564C2">
              <w:rPr>
                <w:sz w:val="24"/>
                <w:szCs w:val="24"/>
              </w:rPr>
              <w:t xml:space="preserve"> ТСН «КП «Казанская Усадьба» </w:t>
            </w:r>
            <w:r w:rsidRPr="008D1062">
              <w:rPr>
                <w:sz w:val="24"/>
                <w:szCs w:val="24"/>
              </w:rPr>
              <w:t>на 202</w:t>
            </w:r>
            <w:r w:rsidR="001C1C06" w:rsidRPr="008D1062">
              <w:rPr>
                <w:sz w:val="24"/>
                <w:szCs w:val="24"/>
              </w:rPr>
              <w:t>6</w:t>
            </w:r>
            <w:r w:rsidRPr="008D106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F3" w:rsidRPr="00B564C2" w:rsidRDefault="00AE1AF3" w:rsidP="00FF3AA4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F3" w:rsidRPr="00B564C2" w:rsidRDefault="00AE1AF3" w:rsidP="00FF3AA4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F3" w:rsidRPr="00B564C2" w:rsidRDefault="00AE1AF3" w:rsidP="00FF3AA4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5433C" w:rsidRPr="007D563E" w:rsidRDefault="00C5433C" w:rsidP="00C5433C">
      <w:pPr>
        <w:spacing w:before="120"/>
        <w:jc w:val="center"/>
        <w:rPr>
          <w:i/>
          <w:sz w:val="28"/>
        </w:rPr>
      </w:pPr>
      <w:r w:rsidRPr="007D563E">
        <w:rPr>
          <w:i/>
          <w:sz w:val="28"/>
        </w:rPr>
        <w:t>(продолжение на обороте)</w:t>
      </w:r>
    </w:p>
    <w:p w:rsidR="00C5433C" w:rsidRPr="00C5433C" w:rsidRDefault="00C5433C" w:rsidP="00C5433C">
      <w:pPr>
        <w:jc w:val="center"/>
        <w:rPr>
          <w:rFonts w:ascii="Arial" w:hAnsi="Arial" w:cs="Arial"/>
          <w:b/>
          <w:i/>
          <w:sz w:val="24"/>
        </w:rPr>
      </w:pPr>
    </w:p>
    <w:tbl>
      <w:tblPr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992"/>
        <w:gridCol w:w="992"/>
        <w:gridCol w:w="993"/>
      </w:tblGrid>
      <w:tr w:rsidR="00AE1AF3" w:rsidRPr="00B564C2" w:rsidTr="00095F87">
        <w:trPr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F3" w:rsidRPr="00095F87" w:rsidRDefault="009B36F1" w:rsidP="00095F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95F87">
              <w:rPr>
                <w:b/>
                <w:sz w:val="24"/>
                <w:szCs w:val="24"/>
              </w:rPr>
              <w:lastRenderedPageBreak/>
              <w:t>5</w:t>
            </w:r>
            <w:r w:rsidR="00AE1AF3" w:rsidRPr="00095F8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5D" w:rsidRPr="00B564C2" w:rsidRDefault="005D3D5D" w:rsidP="005D3D5D">
            <w:pPr>
              <w:tabs>
                <w:tab w:val="left" w:pos="17"/>
              </w:tabs>
              <w:rPr>
                <w:sz w:val="24"/>
                <w:szCs w:val="24"/>
              </w:rPr>
            </w:pPr>
            <w:r w:rsidRPr="00B564C2">
              <w:rPr>
                <w:sz w:val="24"/>
                <w:szCs w:val="24"/>
              </w:rPr>
              <w:t xml:space="preserve">Установить </w:t>
            </w:r>
            <w:r w:rsidRPr="00B564C2">
              <w:rPr>
                <w:b/>
                <w:sz w:val="24"/>
                <w:szCs w:val="24"/>
              </w:rPr>
              <w:t xml:space="preserve">обязательные платежи и членские взносы </w:t>
            </w:r>
            <w:r w:rsidRPr="00257890">
              <w:rPr>
                <w:sz w:val="24"/>
                <w:szCs w:val="24"/>
              </w:rPr>
              <w:t>с 01.0</w:t>
            </w:r>
            <w:r w:rsidR="00413985" w:rsidRPr="00257890">
              <w:rPr>
                <w:sz w:val="24"/>
                <w:szCs w:val="24"/>
              </w:rPr>
              <w:t>5</w:t>
            </w:r>
            <w:r w:rsidRPr="00257890">
              <w:rPr>
                <w:sz w:val="24"/>
                <w:szCs w:val="24"/>
              </w:rPr>
              <w:t>.202</w:t>
            </w:r>
            <w:r w:rsidR="00CF38DF" w:rsidRPr="00257890">
              <w:rPr>
                <w:sz w:val="24"/>
                <w:szCs w:val="24"/>
              </w:rPr>
              <w:t>6</w:t>
            </w:r>
            <w:r w:rsidR="004E767D">
              <w:rPr>
                <w:sz w:val="24"/>
                <w:szCs w:val="24"/>
              </w:rPr>
              <w:t> </w:t>
            </w:r>
            <w:r w:rsidRPr="00257890">
              <w:rPr>
                <w:sz w:val="24"/>
                <w:szCs w:val="24"/>
              </w:rPr>
              <w:t xml:space="preserve">г. </w:t>
            </w:r>
            <w:r w:rsidRPr="00B564C2">
              <w:rPr>
                <w:sz w:val="24"/>
                <w:szCs w:val="24"/>
              </w:rPr>
              <w:t xml:space="preserve">в следующем размере: </w:t>
            </w:r>
          </w:p>
          <w:p w:rsidR="005D3D5D" w:rsidRPr="008E580E" w:rsidRDefault="005D3D5D" w:rsidP="005D3D5D">
            <w:pPr>
              <w:tabs>
                <w:tab w:val="left" w:pos="17"/>
              </w:tabs>
              <w:rPr>
                <w:sz w:val="24"/>
                <w:szCs w:val="24"/>
              </w:rPr>
            </w:pPr>
            <w:r w:rsidRPr="008E580E">
              <w:rPr>
                <w:sz w:val="24"/>
                <w:szCs w:val="24"/>
              </w:rPr>
              <w:t xml:space="preserve">   - для участков с жилыми домами: </w:t>
            </w:r>
          </w:p>
          <w:p w:rsidR="005D3D5D" w:rsidRPr="00B564C2" w:rsidRDefault="005D3D5D" w:rsidP="005D3D5D">
            <w:pPr>
              <w:tabs>
                <w:tab w:val="left" w:pos="17"/>
              </w:tabs>
              <w:rPr>
                <w:sz w:val="24"/>
                <w:szCs w:val="24"/>
              </w:rPr>
            </w:pPr>
            <w:r w:rsidRPr="00B564C2">
              <w:rPr>
                <w:sz w:val="24"/>
                <w:szCs w:val="24"/>
              </w:rPr>
              <w:sym w:font="Symbol" w:char="F0B7"/>
            </w:r>
            <w:r w:rsidRPr="00B564C2">
              <w:rPr>
                <w:sz w:val="24"/>
                <w:szCs w:val="24"/>
              </w:rPr>
              <w:t xml:space="preserve"> «Содержание и ремонт имущества общего пользования» в размере 2,</w:t>
            </w:r>
            <w:r w:rsidR="001C1C06" w:rsidRPr="00B564C2">
              <w:rPr>
                <w:sz w:val="24"/>
                <w:szCs w:val="24"/>
              </w:rPr>
              <w:t>6</w:t>
            </w:r>
            <w:r w:rsidRPr="00B564C2">
              <w:rPr>
                <w:sz w:val="24"/>
                <w:szCs w:val="24"/>
              </w:rPr>
              <w:t xml:space="preserve">0  руб./кв.м в месяц за находящийся в собственности земельный участок; </w:t>
            </w:r>
          </w:p>
          <w:p w:rsidR="005D3D5D" w:rsidRPr="00B564C2" w:rsidRDefault="005D3D5D" w:rsidP="005D3D5D">
            <w:pPr>
              <w:tabs>
                <w:tab w:val="left" w:pos="17"/>
              </w:tabs>
              <w:rPr>
                <w:sz w:val="24"/>
                <w:szCs w:val="24"/>
              </w:rPr>
            </w:pPr>
            <w:r w:rsidRPr="00B564C2">
              <w:rPr>
                <w:sz w:val="24"/>
                <w:szCs w:val="24"/>
              </w:rPr>
              <w:sym w:font="Symbol" w:char="F0B7"/>
            </w:r>
            <w:r w:rsidRPr="00B564C2">
              <w:rPr>
                <w:sz w:val="24"/>
                <w:szCs w:val="24"/>
              </w:rPr>
              <w:t xml:space="preserve"> «Охрана имущества общего пользования» в размере 1 </w:t>
            </w:r>
            <w:r w:rsidR="001C1C06" w:rsidRPr="00B564C2">
              <w:rPr>
                <w:sz w:val="24"/>
                <w:szCs w:val="24"/>
              </w:rPr>
              <w:t>6</w:t>
            </w:r>
            <w:r w:rsidRPr="00B564C2">
              <w:rPr>
                <w:sz w:val="24"/>
                <w:szCs w:val="24"/>
              </w:rPr>
              <w:t>00 руб</w:t>
            </w:r>
            <w:r w:rsidR="00F92A8F" w:rsidRPr="00B564C2">
              <w:rPr>
                <w:sz w:val="24"/>
                <w:szCs w:val="24"/>
              </w:rPr>
              <w:t>.</w:t>
            </w:r>
            <w:r w:rsidRPr="00B564C2">
              <w:rPr>
                <w:sz w:val="24"/>
                <w:szCs w:val="24"/>
              </w:rPr>
              <w:t xml:space="preserve"> в месяц за находящийся в с</w:t>
            </w:r>
            <w:r w:rsidR="00DA73D2" w:rsidRPr="00B564C2">
              <w:rPr>
                <w:sz w:val="24"/>
                <w:szCs w:val="24"/>
              </w:rPr>
              <w:t>обственности земельный участок;</w:t>
            </w:r>
          </w:p>
          <w:p w:rsidR="005D3D5D" w:rsidRPr="008E580E" w:rsidRDefault="005D3D5D" w:rsidP="005D3D5D">
            <w:pPr>
              <w:tabs>
                <w:tab w:val="left" w:pos="17"/>
              </w:tabs>
              <w:rPr>
                <w:sz w:val="24"/>
                <w:szCs w:val="24"/>
              </w:rPr>
            </w:pPr>
            <w:r w:rsidRPr="008E580E">
              <w:rPr>
                <w:sz w:val="24"/>
                <w:szCs w:val="24"/>
              </w:rPr>
              <w:t xml:space="preserve">   - для участков без жилых домов: </w:t>
            </w:r>
          </w:p>
          <w:p w:rsidR="00AE1AF3" w:rsidRPr="00B564C2" w:rsidRDefault="005D3D5D" w:rsidP="001C1C06">
            <w:pPr>
              <w:tabs>
                <w:tab w:val="left" w:pos="17"/>
              </w:tabs>
              <w:rPr>
                <w:sz w:val="24"/>
                <w:szCs w:val="24"/>
              </w:rPr>
            </w:pPr>
            <w:r w:rsidRPr="00B564C2">
              <w:rPr>
                <w:sz w:val="24"/>
                <w:szCs w:val="24"/>
              </w:rPr>
              <w:sym w:font="Symbol" w:char="F0B7"/>
            </w:r>
            <w:r w:rsidRPr="00B564C2">
              <w:rPr>
                <w:sz w:val="24"/>
                <w:szCs w:val="24"/>
              </w:rPr>
              <w:t xml:space="preserve"> «Содержание и ремонт имущества общего пользования» в размере </w:t>
            </w:r>
            <w:r w:rsidR="001C1C06" w:rsidRPr="00B564C2">
              <w:rPr>
                <w:sz w:val="24"/>
                <w:szCs w:val="24"/>
              </w:rPr>
              <w:t>2</w:t>
            </w:r>
            <w:r w:rsidRPr="00B564C2">
              <w:rPr>
                <w:sz w:val="24"/>
                <w:szCs w:val="24"/>
              </w:rPr>
              <w:t>,</w:t>
            </w:r>
            <w:r w:rsidR="001C1C06" w:rsidRPr="00B564C2">
              <w:rPr>
                <w:sz w:val="24"/>
                <w:szCs w:val="24"/>
              </w:rPr>
              <w:t>0</w:t>
            </w:r>
            <w:r w:rsidRPr="00B564C2">
              <w:rPr>
                <w:sz w:val="24"/>
                <w:szCs w:val="24"/>
              </w:rPr>
              <w:t>0</w:t>
            </w:r>
            <w:r w:rsidR="00D16E98" w:rsidRPr="00B564C2">
              <w:rPr>
                <w:sz w:val="24"/>
                <w:szCs w:val="24"/>
              </w:rPr>
              <w:t> </w:t>
            </w:r>
            <w:r w:rsidRPr="00B564C2">
              <w:rPr>
                <w:sz w:val="24"/>
                <w:szCs w:val="24"/>
              </w:rPr>
              <w:t>руб./кв.м в месяц за находящийся в собственности земельный участок.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F3" w:rsidRPr="00B564C2" w:rsidRDefault="00AE1AF3" w:rsidP="00FF3AA4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F3" w:rsidRPr="00B564C2" w:rsidRDefault="00AE1AF3" w:rsidP="00FF3AA4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F3" w:rsidRPr="00B564C2" w:rsidRDefault="00AE1AF3" w:rsidP="00FF3AA4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1480" w:rsidRPr="00B564C2" w:rsidTr="00095F87">
        <w:trPr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480" w:rsidRPr="00095F87" w:rsidRDefault="009B36F1" w:rsidP="00095F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95F87">
              <w:rPr>
                <w:b/>
                <w:sz w:val="24"/>
                <w:szCs w:val="24"/>
              </w:rPr>
              <w:t>6</w:t>
            </w:r>
            <w:r w:rsidR="00121480" w:rsidRPr="00095F8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480" w:rsidRPr="00B564C2" w:rsidRDefault="001374B1" w:rsidP="004D595D">
            <w:pPr>
              <w:tabs>
                <w:tab w:val="left" w:pos="17"/>
              </w:tabs>
              <w:rPr>
                <w:sz w:val="24"/>
                <w:szCs w:val="24"/>
              </w:rPr>
            </w:pPr>
            <w:r w:rsidRPr="00B564C2">
              <w:rPr>
                <w:sz w:val="24"/>
                <w:szCs w:val="24"/>
              </w:rPr>
              <w:t xml:space="preserve">Установить </w:t>
            </w:r>
            <w:r w:rsidRPr="00B564C2">
              <w:rPr>
                <w:b/>
                <w:sz w:val="24"/>
                <w:szCs w:val="24"/>
              </w:rPr>
              <w:t>размер взноса в резервный фонд Т</w:t>
            </w:r>
            <w:r w:rsidR="00D749E0" w:rsidRPr="00B564C2">
              <w:rPr>
                <w:b/>
                <w:sz w:val="24"/>
                <w:szCs w:val="24"/>
              </w:rPr>
              <w:t>СН</w:t>
            </w:r>
            <w:r w:rsidRPr="00B564C2">
              <w:rPr>
                <w:sz w:val="24"/>
                <w:szCs w:val="24"/>
              </w:rPr>
              <w:t xml:space="preserve"> </w:t>
            </w:r>
            <w:r w:rsidR="004D595D" w:rsidRPr="004D595D">
              <w:rPr>
                <w:sz w:val="24"/>
                <w:szCs w:val="24"/>
              </w:rPr>
              <w:t xml:space="preserve">с 01.05.2026 г. </w:t>
            </w:r>
            <w:r w:rsidRPr="00B564C2">
              <w:rPr>
                <w:sz w:val="24"/>
                <w:szCs w:val="24"/>
              </w:rPr>
              <w:t xml:space="preserve">в размере 0,70 руб./кв.м. в месяц за находящийся в собственности земельный участок. Порядок </w:t>
            </w:r>
            <w:r w:rsidR="00263BF4" w:rsidRPr="00B564C2">
              <w:rPr>
                <w:sz w:val="24"/>
                <w:szCs w:val="24"/>
              </w:rPr>
              <w:t>уплаты данного взноса</w:t>
            </w:r>
            <w:r w:rsidRPr="00B564C2">
              <w:rPr>
                <w:sz w:val="24"/>
                <w:szCs w:val="24"/>
              </w:rPr>
              <w:t xml:space="preserve"> определен решением общего собрания Т</w:t>
            </w:r>
            <w:r w:rsidR="00263BF4" w:rsidRPr="00B564C2">
              <w:rPr>
                <w:sz w:val="24"/>
                <w:szCs w:val="24"/>
              </w:rPr>
              <w:t>СН</w:t>
            </w:r>
            <w:r w:rsidRPr="00B564C2">
              <w:rPr>
                <w:sz w:val="24"/>
                <w:szCs w:val="24"/>
              </w:rPr>
              <w:t xml:space="preserve"> от 18.01.2022</w:t>
            </w:r>
            <w:r w:rsidR="004D595D">
              <w:rPr>
                <w:sz w:val="24"/>
                <w:szCs w:val="24"/>
              </w:rPr>
              <w:t> </w:t>
            </w:r>
            <w:r w:rsidRPr="00B564C2">
              <w:rPr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480" w:rsidRPr="00B564C2" w:rsidRDefault="00121480" w:rsidP="001417D7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480" w:rsidRPr="00B564C2" w:rsidRDefault="00121480" w:rsidP="001417D7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480" w:rsidRPr="00B564C2" w:rsidRDefault="00121480" w:rsidP="001417D7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1480" w:rsidRPr="00B564C2" w:rsidTr="00095F87">
        <w:trPr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480" w:rsidRPr="00095F87" w:rsidRDefault="009B36F1" w:rsidP="00095F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95F87">
              <w:rPr>
                <w:b/>
                <w:sz w:val="24"/>
                <w:szCs w:val="24"/>
              </w:rPr>
              <w:t>7</w:t>
            </w:r>
            <w:r w:rsidR="00121480" w:rsidRPr="00095F8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480" w:rsidRPr="00B564C2" w:rsidRDefault="00106697" w:rsidP="00B93E39">
            <w:pPr>
              <w:tabs>
                <w:tab w:val="left" w:pos="17"/>
              </w:tabs>
              <w:rPr>
                <w:sz w:val="24"/>
                <w:szCs w:val="24"/>
              </w:rPr>
            </w:pPr>
            <w:r w:rsidRPr="00B564C2">
              <w:rPr>
                <w:rFonts w:eastAsia="Helvetica"/>
                <w:sz w:val="24"/>
                <w:szCs w:val="24"/>
              </w:rPr>
              <w:t xml:space="preserve">Принятие решения о </w:t>
            </w:r>
            <w:r w:rsidRPr="00B564C2">
              <w:rPr>
                <w:rFonts w:eastAsia="Helvetica"/>
                <w:b/>
                <w:sz w:val="24"/>
                <w:szCs w:val="24"/>
              </w:rPr>
              <w:t>замене шлагбаума на въезде на территорию ТСН</w:t>
            </w:r>
            <w:r w:rsidRPr="00B564C2">
              <w:rPr>
                <w:rFonts w:eastAsia="Helvetica"/>
                <w:sz w:val="24"/>
                <w:szCs w:val="24"/>
              </w:rPr>
              <w:t xml:space="preserve"> из средств резервного фонда ТСН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480" w:rsidRPr="00B564C2" w:rsidRDefault="00121480" w:rsidP="001417D7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480" w:rsidRPr="00B564C2" w:rsidRDefault="00121480" w:rsidP="001417D7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480" w:rsidRPr="00B564C2" w:rsidRDefault="00121480" w:rsidP="001417D7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3648" w:rsidRPr="00B564C2" w:rsidTr="00095F87">
        <w:trPr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48" w:rsidRPr="00095F87" w:rsidRDefault="00FC582E" w:rsidP="00095F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95F87">
              <w:rPr>
                <w:b/>
                <w:sz w:val="24"/>
                <w:szCs w:val="24"/>
              </w:rPr>
              <w:t>8</w:t>
            </w:r>
            <w:r w:rsidR="00523648" w:rsidRPr="00095F8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48" w:rsidRPr="00B564C2" w:rsidRDefault="00523648" w:rsidP="00EF0B76">
            <w:pPr>
              <w:tabs>
                <w:tab w:val="left" w:pos="17"/>
              </w:tabs>
              <w:rPr>
                <w:sz w:val="24"/>
                <w:szCs w:val="24"/>
              </w:rPr>
            </w:pPr>
            <w:r w:rsidRPr="00B564C2">
              <w:rPr>
                <w:sz w:val="24"/>
                <w:szCs w:val="24"/>
              </w:rPr>
              <w:t xml:space="preserve">Определить </w:t>
            </w:r>
            <w:r w:rsidRPr="00B564C2">
              <w:rPr>
                <w:b/>
                <w:sz w:val="24"/>
                <w:szCs w:val="24"/>
              </w:rPr>
              <w:t>вознаграждение Председателя Правления Т</w:t>
            </w:r>
            <w:r w:rsidR="007D6A3C">
              <w:rPr>
                <w:b/>
                <w:sz w:val="24"/>
                <w:szCs w:val="24"/>
              </w:rPr>
              <w:t>СН</w:t>
            </w:r>
            <w:r w:rsidRPr="00B564C2">
              <w:rPr>
                <w:sz w:val="24"/>
                <w:szCs w:val="24"/>
              </w:rPr>
              <w:t xml:space="preserve"> </w:t>
            </w:r>
            <w:r w:rsidR="00BE6804" w:rsidRPr="00B564C2">
              <w:rPr>
                <w:sz w:val="24"/>
                <w:szCs w:val="24"/>
              </w:rPr>
              <w:t>на 202</w:t>
            </w:r>
            <w:r w:rsidR="00B572A5" w:rsidRPr="00B564C2">
              <w:rPr>
                <w:sz w:val="24"/>
                <w:szCs w:val="24"/>
              </w:rPr>
              <w:t>6</w:t>
            </w:r>
            <w:r w:rsidR="00BE6804" w:rsidRPr="00B564C2">
              <w:rPr>
                <w:sz w:val="24"/>
                <w:szCs w:val="24"/>
              </w:rPr>
              <w:t xml:space="preserve"> год </w:t>
            </w:r>
            <w:r w:rsidRPr="00B564C2">
              <w:rPr>
                <w:sz w:val="24"/>
                <w:szCs w:val="24"/>
              </w:rPr>
              <w:t>в размере 3</w:t>
            </w:r>
            <w:r w:rsidR="00B572A5" w:rsidRPr="00B564C2">
              <w:rPr>
                <w:sz w:val="24"/>
                <w:szCs w:val="24"/>
              </w:rPr>
              <w:t>8 5</w:t>
            </w:r>
            <w:r w:rsidRPr="00B564C2">
              <w:rPr>
                <w:sz w:val="24"/>
                <w:szCs w:val="24"/>
              </w:rPr>
              <w:t>00 руб. в месяц (</w:t>
            </w:r>
            <w:r w:rsidR="00257890">
              <w:rPr>
                <w:sz w:val="24"/>
                <w:szCs w:val="24"/>
              </w:rPr>
              <w:t xml:space="preserve">сумма </w:t>
            </w:r>
            <w:r w:rsidR="00EF0B76">
              <w:rPr>
                <w:sz w:val="24"/>
                <w:szCs w:val="24"/>
              </w:rPr>
              <w:t>до</w:t>
            </w:r>
            <w:r w:rsidRPr="00B564C2">
              <w:rPr>
                <w:sz w:val="24"/>
                <w:szCs w:val="24"/>
              </w:rPr>
              <w:t xml:space="preserve"> уплаты НДФЛ</w:t>
            </w:r>
            <w:r w:rsidR="00EF0B76">
              <w:rPr>
                <w:sz w:val="24"/>
                <w:szCs w:val="24"/>
              </w:rPr>
              <w:t>)</w:t>
            </w:r>
            <w:r w:rsidRPr="00B564C2">
              <w:rPr>
                <w:sz w:val="24"/>
                <w:szCs w:val="24"/>
              </w:rPr>
              <w:t xml:space="preserve"> в соответствии с п. 11 ч. 2 ст. 145 ЖК РФ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48" w:rsidRPr="00B564C2" w:rsidRDefault="00523648" w:rsidP="00F37D3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48" w:rsidRPr="00B564C2" w:rsidRDefault="00523648" w:rsidP="00F37D3A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48" w:rsidRPr="00B564C2" w:rsidRDefault="00523648" w:rsidP="00F37D3A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7788A" w:rsidRPr="00B564C2" w:rsidRDefault="0067788A" w:rsidP="00105695">
      <w:pPr>
        <w:rPr>
          <w:sz w:val="24"/>
          <w:szCs w:val="24"/>
        </w:rPr>
      </w:pPr>
    </w:p>
    <w:p w:rsidR="00593BEB" w:rsidRPr="00B564C2" w:rsidRDefault="00593BEB" w:rsidP="00593BEB">
      <w:pPr>
        <w:shd w:val="clear" w:color="auto" w:fill="FFFFFF"/>
        <w:autoSpaceDE/>
        <w:autoSpaceDN/>
        <w:spacing w:after="120"/>
        <w:jc w:val="both"/>
        <w:rPr>
          <w:sz w:val="24"/>
          <w:szCs w:val="24"/>
        </w:rPr>
      </w:pPr>
      <w:r w:rsidRPr="00B564C2">
        <w:rPr>
          <w:sz w:val="24"/>
          <w:szCs w:val="24"/>
        </w:rPr>
        <w:t>В соответствии со ст.</w:t>
      </w:r>
      <w:r w:rsidR="00876CDA" w:rsidRPr="00B564C2">
        <w:rPr>
          <w:sz w:val="24"/>
          <w:szCs w:val="24"/>
        </w:rPr>
        <w:t> </w:t>
      </w:r>
      <w:r w:rsidRPr="00B564C2">
        <w:rPr>
          <w:sz w:val="24"/>
          <w:szCs w:val="24"/>
        </w:rPr>
        <w:t>9 Федерального закона от 27 июля 2006 г. № 152-ФЗ «О персональных данных» даю согласие на обработку моих персональных данных.</w:t>
      </w:r>
    </w:p>
    <w:p w:rsidR="00593BEB" w:rsidRPr="00B564C2" w:rsidRDefault="00593BEB" w:rsidP="00593BEB">
      <w:pPr>
        <w:shd w:val="clear" w:color="auto" w:fill="FFFFFF"/>
        <w:autoSpaceDE/>
        <w:autoSpaceDN/>
        <w:spacing w:after="120"/>
        <w:jc w:val="both"/>
        <w:rPr>
          <w:b/>
          <w:color w:val="000000"/>
          <w:sz w:val="24"/>
          <w:szCs w:val="24"/>
        </w:rPr>
      </w:pPr>
    </w:p>
    <w:p w:rsidR="00593BEB" w:rsidRPr="00B564C2" w:rsidRDefault="00593BEB" w:rsidP="00593BEB">
      <w:pPr>
        <w:shd w:val="clear" w:color="auto" w:fill="FFFFFF"/>
        <w:tabs>
          <w:tab w:val="center" w:pos="5233"/>
        </w:tabs>
        <w:autoSpaceDE/>
        <w:autoSpaceDN/>
        <w:rPr>
          <w:b/>
          <w:color w:val="000000"/>
          <w:sz w:val="24"/>
          <w:szCs w:val="24"/>
        </w:rPr>
      </w:pPr>
      <w:r w:rsidRPr="00B564C2">
        <w:rPr>
          <w:b/>
          <w:color w:val="000000"/>
          <w:sz w:val="24"/>
          <w:szCs w:val="24"/>
        </w:rPr>
        <w:t>Дата:</w:t>
      </w:r>
      <w:r w:rsidRPr="00B564C2">
        <w:rPr>
          <w:color w:val="000000"/>
          <w:sz w:val="24"/>
          <w:szCs w:val="24"/>
        </w:rPr>
        <w:t xml:space="preserve"> </w:t>
      </w:r>
      <w:r w:rsidRPr="00B564C2">
        <w:rPr>
          <w:b/>
          <w:color w:val="000000"/>
          <w:sz w:val="24"/>
          <w:szCs w:val="24"/>
        </w:rPr>
        <w:t>___</w:t>
      </w:r>
      <w:r w:rsidR="00876CDA" w:rsidRPr="00B564C2">
        <w:rPr>
          <w:b/>
          <w:color w:val="000000"/>
          <w:sz w:val="24"/>
          <w:szCs w:val="24"/>
        </w:rPr>
        <w:t>_</w:t>
      </w:r>
      <w:r w:rsidR="005D3D5D" w:rsidRPr="00B564C2">
        <w:rPr>
          <w:b/>
          <w:color w:val="000000"/>
          <w:sz w:val="24"/>
          <w:szCs w:val="24"/>
        </w:rPr>
        <w:t>____</w:t>
      </w:r>
      <w:r w:rsidR="00876CDA" w:rsidRPr="00B564C2">
        <w:rPr>
          <w:b/>
          <w:color w:val="000000"/>
          <w:sz w:val="24"/>
          <w:szCs w:val="24"/>
        </w:rPr>
        <w:t>_</w:t>
      </w:r>
      <w:r w:rsidRPr="00B564C2">
        <w:rPr>
          <w:b/>
          <w:color w:val="000000"/>
          <w:sz w:val="24"/>
          <w:szCs w:val="24"/>
        </w:rPr>
        <w:t>__</w:t>
      </w:r>
      <w:r w:rsidR="00587296" w:rsidRPr="00B564C2">
        <w:rPr>
          <w:b/>
          <w:color w:val="000000"/>
          <w:sz w:val="24"/>
          <w:szCs w:val="24"/>
        </w:rPr>
        <w:t>_______</w:t>
      </w:r>
      <w:r w:rsidRPr="00B564C2">
        <w:rPr>
          <w:b/>
          <w:color w:val="000000"/>
          <w:sz w:val="24"/>
          <w:szCs w:val="24"/>
        </w:rPr>
        <w:t xml:space="preserve"> 202</w:t>
      </w:r>
      <w:r w:rsidR="00121480" w:rsidRPr="00B564C2">
        <w:rPr>
          <w:b/>
          <w:color w:val="000000"/>
          <w:sz w:val="24"/>
          <w:szCs w:val="24"/>
        </w:rPr>
        <w:t>6</w:t>
      </w:r>
      <w:r w:rsidRPr="00B564C2">
        <w:rPr>
          <w:b/>
          <w:color w:val="000000"/>
          <w:sz w:val="24"/>
          <w:szCs w:val="24"/>
        </w:rPr>
        <w:t xml:space="preserve"> г.</w:t>
      </w:r>
    </w:p>
    <w:p w:rsidR="00593BEB" w:rsidRPr="00267C0B" w:rsidRDefault="00593BEB" w:rsidP="00593BEB">
      <w:pPr>
        <w:shd w:val="clear" w:color="auto" w:fill="FFFFFF"/>
        <w:tabs>
          <w:tab w:val="center" w:pos="5233"/>
        </w:tabs>
        <w:autoSpaceDE/>
        <w:autoSpaceDN/>
        <w:rPr>
          <w:b/>
          <w:color w:val="000000"/>
          <w:sz w:val="36"/>
          <w:szCs w:val="36"/>
        </w:rPr>
      </w:pPr>
    </w:p>
    <w:p w:rsidR="00593BEB" w:rsidRDefault="00593BEB" w:rsidP="00593BEB">
      <w:pPr>
        <w:pStyle w:val="a5"/>
        <w:rPr>
          <w:color w:val="000000"/>
          <w:sz w:val="24"/>
          <w:szCs w:val="24"/>
        </w:rPr>
      </w:pPr>
      <w:r w:rsidRPr="00B564C2">
        <w:rPr>
          <w:b/>
          <w:color w:val="000000"/>
          <w:sz w:val="24"/>
          <w:szCs w:val="24"/>
        </w:rPr>
        <w:t>Подпись голосующего:</w:t>
      </w:r>
      <w:r w:rsidR="00B564C2">
        <w:rPr>
          <w:b/>
          <w:color w:val="000000"/>
          <w:sz w:val="24"/>
          <w:szCs w:val="24"/>
        </w:rPr>
        <w:t xml:space="preserve"> </w:t>
      </w:r>
      <w:r w:rsidRPr="00B564C2">
        <w:rPr>
          <w:color w:val="000000"/>
          <w:sz w:val="24"/>
          <w:szCs w:val="24"/>
        </w:rPr>
        <w:t>________________________________________________________________</w:t>
      </w:r>
    </w:p>
    <w:p w:rsidR="00967466" w:rsidRDefault="00967466" w:rsidP="00967466">
      <w:pPr>
        <w:pStyle w:val="a5"/>
        <w:rPr>
          <w:b/>
          <w:color w:val="000000"/>
          <w:sz w:val="24"/>
          <w:szCs w:val="24"/>
        </w:rPr>
      </w:pPr>
    </w:p>
    <w:p w:rsidR="00967466" w:rsidRPr="00B564C2" w:rsidRDefault="00967466" w:rsidP="00593BEB">
      <w:pPr>
        <w:pStyle w:val="a5"/>
        <w:rPr>
          <w:sz w:val="24"/>
          <w:szCs w:val="24"/>
        </w:rPr>
      </w:pPr>
    </w:p>
    <w:sectPr w:rsidR="00967466" w:rsidRPr="00B564C2" w:rsidSect="00CB6F17">
      <w:headerReference w:type="default" r:id="rId9"/>
      <w:footnotePr>
        <w:numFmt w:val="chicago"/>
      </w:footnotePr>
      <w:type w:val="continuous"/>
      <w:pgSz w:w="11906" w:h="16838" w:code="9"/>
      <w:pgMar w:top="720" w:right="720" w:bottom="720" w:left="720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B27" w:rsidRDefault="00566B27">
      <w:r>
        <w:separator/>
      </w:r>
    </w:p>
  </w:endnote>
  <w:endnote w:type="continuationSeparator" w:id="0">
    <w:p w:rsidR="00566B27" w:rsidRDefault="0056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B27" w:rsidRDefault="00566B27">
      <w:r>
        <w:separator/>
      </w:r>
    </w:p>
  </w:footnote>
  <w:footnote w:type="continuationSeparator" w:id="0">
    <w:p w:rsidR="00566B27" w:rsidRDefault="00566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2D" w:rsidRDefault="00F96D2D">
    <w:pPr>
      <w:pStyle w:val="a4"/>
      <w:spacing w:after="120"/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ascii="Times New Roman" w:hAnsi="Times New Roman" w:cs="Times New Roman" w:hint="default"/>
        <w:b w:val="0"/>
        <w:sz w:val="24"/>
        <w:szCs w:val="24"/>
        <w:lang w:eastAsia="ru-RU"/>
      </w:rPr>
    </w:lvl>
  </w:abstractNum>
  <w:abstractNum w:abstractNumId="1">
    <w:nsid w:val="144C4C9B"/>
    <w:multiLevelType w:val="hybridMultilevel"/>
    <w:tmpl w:val="CC4C1B8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5BD5718"/>
    <w:multiLevelType w:val="hybridMultilevel"/>
    <w:tmpl w:val="F368A0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5798F"/>
    <w:multiLevelType w:val="hybridMultilevel"/>
    <w:tmpl w:val="5966F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90BDA"/>
    <w:multiLevelType w:val="hybridMultilevel"/>
    <w:tmpl w:val="6FCAFF8A"/>
    <w:lvl w:ilvl="0" w:tplc="5A7CBB4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03556"/>
    <w:multiLevelType w:val="hybridMultilevel"/>
    <w:tmpl w:val="B5C4CB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D3AC7"/>
    <w:multiLevelType w:val="hybridMultilevel"/>
    <w:tmpl w:val="E326CB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738CD"/>
    <w:multiLevelType w:val="hybridMultilevel"/>
    <w:tmpl w:val="A8BCBE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33DA9"/>
    <w:multiLevelType w:val="hybridMultilevel"/>
    <w:tmpl w:val="6EB0F994"/>
    <w:lvl w:ilvl="0" w:tplc="0419000F">
      <w:start w:val="1"/>
      <w:numFmt w:val="decimal"/>
      <w:lvlText w:val="%1."/>
      <w:lvlJc w:val="left"/>
      <w:pPr>
        <w:ind w:left="1162" w:hanging="360"/>
      </w:p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9">
    <w:nsid w:val="6A2D0212"/>
    <w:multiLevelType w:val="hybridMultilevel"/>
    <w:tmpl w:val="E326CB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D60C7"/>
    <w:multiLevelType w:val="hybridMultilevel"/>
    <w:tmpl w:val="F8CC3C1E"/>
    <w:lvl w:ilvl="0" w:tplc="0419000F">
      <w:start w:val="1"/>
      <w:numFmt w:val="decimal"/>
      <w:lvlText w:val="%1."/>
      <w:lvlJc w:val="left"/>
      <w:pPr>
        <w:ind w:left="1162" w:hanging="360"/>
      </w:p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1">
    <w:nsid w:val="72904CAE"/>
    <w:multiLevelType w:val="hybridMultilevel"/>
    <w:tmpl w:val="CEECC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185D4F"/>
    <w:multiLevelType w:val="hybridMultilevel"/>
    <w:tmpl w:val="DF66D612"/>
    <w:lvl w:ilvl="0" w:tplc="0419000F">
      <w:start w:val="1"/>
      <w:numFmt w:val="decimal"/>
      <w:lvlText w:val="%1."/>
      <w:lvlJc w:val="left"/>
      <w:pPr>
        <w:ind w:left="1162" w:hanging="360"/>
      </w:p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3">
    <w:nsid w:val="7CBC1B47"/>
    <w:multiLevelType w:val="hybridMultilevel"/>
    <w:tmpl w:val="E4E83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530C0C"/>
    <w:multiLevelType w:val="hybridMultilevel"/>
    <w:tmpl w:val="80A6D590"/>
    <w:lvl w:ilvl="0" w:tplc="7B34193A">
      <w:start w:val="1"/>
      <w:numFmt w:val="decimal"/>
      <w:lvlText w:val="%1."/>
      <w:lvlJc w:val="left"/>
      <w:pPr>
        <w:ind w:left="116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82" w:hanging="360"/>
      </w:pPr>
    </w:lvl>
    <w:lvl w:ilvl="2" w:tplc="0419001B" w:tentative="1">
      <w:start w:val="1"/>
      <w:numFmt w:val="lowerRoman"/>
      <w:lvlText w:val="%3."/>
      <w:lvlJc w:val="right"/>
      <w:pPr>
        <w:ind w:left="2602" w:hanging="180"/>
      </w:pPr>
    </w:lvl>
    <w:lvl w:ilvl="3" w:tplc="0419000F" w:tentative="1">
      <w:start w:val="1"/>
      <w:numFmt w:val="decimal"/>
      <w:lvlText w:val="%4."/>
      <w:lvlJc w:val="left"/>
      <w:pPr>
        <w:ind w:left="3322" w:hanging="360"/>
      </w:pPr>
    </w:lvl>
    <w:lvl w:ilvl="4" w:tplc="04190019" w:tentative="1">
      <w:start w:val="1"/>
      <w:numFmt w:val="lowerLetter"/>
      <w:lvlText w:val="%5."/>
      <w:lvlJc w:val="left"/>
      <w:pPr>
        <w:ind w:left="4042" w:hanging="360"/>
      </w:pPr>
    </w:lvl>
    <w:lvl w:ilvl="5" w:tplc="0419001B" w:tentative="1">
      <w:start w:val="1"/>
      <w:numFmt w:val="lowerRoman"/>
      <w:lvlText w:val="%6."/>
      <w:lvlJc w:val="right"/>
      <w:pPr>
        <w:ind w:left="4762" w:hanging="180"/>
      </w:pPr>
    </w:lvl>
    <w:lvl w:ilvl="6" w:tplc="0419000F" w:tentative="1">
      <w:start w:val="1"/>
      <w:numFmt w:val="decimal"/>
      <w:lvlText w:val="%7."/>
      <w:lvlJc w:val="left"/>
      <w:pPr>
        <w:ind w:left="5482" w:hanging="360"/>
      </w:pPr>
    </w:lvl>
    <w:lvl w:ilvl="7" w:tplc="04190019" w:tentative="1">
      <w:start w:val="1"/>
      <w:numFmt w:val="lowerLetter"/>
      <w:lvlText w:val="%8."/>
      <w:lvlJc w:val="left"/>
      <w:pPr>
        <w:ind w:left="6202" w:hanging="360"/>
      </w:pPr>
    </w:lvl>
    <w:lvl w:ilvl="8" w:tplc="0419001B" w:tentative="1">
      <w:start w:val="1"/>
      <w:numFmt w:val="lowerRoman"/>
      <w:lvlText w:val="%9."/>
      <w:lvlJc w:val="right"/>
      <w:pPr>
        <w:ind w:left="6922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3"/>
  </w:num>
  <w:num w:numId="9">
    <w:abstractNumId w:val="1"/>
  </w:num>
  <w:num w:numId="10">
    <w:abstractNumId w:val="3"/>
  </w:num>
  <w:num w:numId="11">
    <w:abstractNumId w:val="8"/>
  </w:num>
  <w:num w:numId="12">
    <w:abstractNumId w:val="12"/>
  </w:num>
  <w:num w:numId="13">
    <w:abstractNumId w:val="1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D5"/>
    <w:rsid w:val="0000323B"/>
    <w:rsid w:val="00004BCB"/>
    <w:rsid w:val="00005550"/>
    <w:rsid w:val="00012501"/>
    <w:rsid w:val="000133F2"/>
    <w:rsid w:val="0001372B"/>
    <w:rsid w:val="00022842"/>
    <w:rsid w:val="00023B56"/>
    <w:rsid w:val="000250B9"/>
    <w:rsid w:val="00032AC3"/>
    <w:rsid w:val="000366ED"/>
    <w:rsid w:val="00041EA0"/>
    <w:rsid w:val="000423FB"/>
    <w:rsid w:val="000437FE"/>
    <w:rsid w:val="00045CA9"/>
    <w:rsid w:val="00072E8D"/>
    <w:rsid w:val="000738E0"/>
    <w:rsid w:val="000758BB"/>
    <w:rsid w:val="00094381"/>
    <w:rsid w:val="00095F87"/>
    <w:rsid w:val="000A00A1"/>
    <w:rsid w:val="000A0E95"/>
    <w:rsid w:val="000A7E08"/>
    <w:rsid w:val="000E167F"/>
    <w:rsid w:val="000F006E"/>
    <w:rsid w:val="00105695"/>
    <w:rsid w:val="00106331"/>
    <w:rsid w:val="00106697"/>
    <w:rsid w:val="00115BF3"/>
    <w:rsid w:val="00121480"/>
    <w:rsid w:val="001239CA"/>
    <w:rsid w:val="00127785"/>
    <w:rsid w:val="001374B1"/>
    <w:rsid w:val="00150442"/>
    <w:rsid w:val="001565F5"/>
    <w:rsid w:val="0016748A"/>
    <w:rsid w:val="00177412"/>
    <w:rsid w:val="00184D64"/>
    <w:rsid w:val="00195B3D"/>
    <w:rsid w:val="001A3622"/>
    <w:rsid w:val="001A4572"/>
    <w:rsid w:val="001A699D"/>
    <w:rsid w:val="001C177A"/>
    <w:rsid w:val="001C1C06"/>
    <w:rsid w:val="001C31E8"/>
    <w:rsid w:val="001D33C1"/>
    <w:rsid w:val="001D3E8D"/>
    <w:rsid w:val="001D752C"/>
    <w:rsid w:val="001E0DD8"/>
    <w:rsid w:val="001E26E1"/>
    <w:rsid w:val="001E3113"/>
    <w:rsid w:val="001E4546"/>
    <w:rsid w:val="001E7924"/>
    <w:rsid w:val="002037A7"/>
    <w:rsid w:val="00204E8F"/>
    <w:rsid w:val="002058DC"/>
    <w:rsid w:val="00206A46"/>
    <w:rsid w:val="0022010A"/>
    <w:rsid w:val="0022024B"/>
    <w:rsid w:val="00225FFA"/>
    <w:rsid w:val="002335AF"/>
    <w:rsid w:val="00242119"/>
    <w:rsid w:val="00253575"/>
    <w:rsid w:val="00257890"/>
    <w:rsid w:val="00260E36"/>
    <w:rsid w:val="00260FF9"/>
    <w:rsid w:val="00261744"/>
    <w:rsid w:val="00263BF4"/>
    <w:rsid w:val="00267BAC"/>
    <w:rsid w:val="00267C0B"/>
    <w:rsid w:val="00272002"/>
    <w:rsid w:val="002867BD"/>
    <w:rsid w:val="00297B5E"/>
    <w:rsid w:val="002A6AEE"/>
    <w:rsid w:val="002B7B37"/>
    <w:rsid w:val="002C6F0A"/>
    <w:rsid w:val="002D3B63"/>
    <w:rsid w:val="002E198D"/>
    <w:rsid w:val="002F3443"/>
    <w:rsid w:val="003043DA"/>
    <w:rsid w:val="00317E63"/>
    <w:rsid w:val="003228EA"/>
    <w:rsid w:val="003240F4"/>
    <w:rsid w:val="0032776D"/>
    <w:rsid w:val="00337541"/>
    <w:rsid w:val="003441DE"/>
    <w:rsid w:val="003447D4"/>
    <w:rsid w:val="00351318"/>
    <w:rsid w:val="00363967"/>
    <w:rsid w:val="003733C8"/>
    <w:rsid w:val="003747BD"/>
    <w:rsid w:val="00387016"/>
    <w:rsid w:val="003B66DC"/>
    <w:rsid w:val="003C3EB2"/>
    <w:rsid w:val="003C6632"/>
    <w:rsid w:val="003D109D"/>
    <w:rsid w:val="003D1FFD"/>
    <w:rsid w:val="003D263E"/>
    <w:rsid w:val="003D5D73"/>
    <w:rsid w:val="003E76F5"/>
    <w:rsid w:val="004025FB"/>
    <w:rsid w:val="00403C77"/>
    <w:rsid w:val="00411717"/>
    <w:rsid w:val="00413985"/>
    <w:rsid w:val="00417EAB"/>
    <w:rsid w:val="00422BA3"/>
    <w:rsid w:val="00424DCF"/>
    <w:rsid w:val="00435565"/>
    <w:rsid w:val="00435FEF"/>
    <w:rsid w:val="004553E7"/>
    <w:rsid w:val="00455B6E"/>
    <w:rsid w:val="00456375"/>
    <w:rsid w:val="004662B2"/>
    <w:rsid w:val="0047492A"/>
    <w:rsid w:val="004A0B2D"/>
    <w:rsid w:val="004A2F26"/>
    <w:rsid w:val="004A32A6"/>
    <w:rsid w:val="004A4751"/>
    <w:rsid w:val="004A5EAF"/>
    <w:rsid w:val="004C7216"/>
    <w:rsid w:val="004D3CA2"/>
    <w:rsid w:val="004D595D"/>
    <w:rsid w:val="004D6ABB"/>
    <w:rsid w:val="004E611C"/>
    <w:rsid w:val="004E767D"/>
    <w:rsid w:val="00504A3C"/>
    <w:rsid w:val="00505DB6"/>
    <w:rsid w:val="005062B8"/>
    <w:rsid w:val="00523477"/>
    <w:rsid w:val="00523648"/>
    <w:rsid w:val="00526D31"/>
    <w:rsid w:val="0054795B"/>
    <w:rsid w:val="005526E8"/>
    <w:rsid w:val="00566B27"/>
    <w:rsid w:val="00566BCE"/>
    <w:rsid w:val="00587296"/>
    <w:rsid w:val="00593BEB"/>
    <w:rsid w:val="00597ABE"/>
    <w:rsid w:val="005A0995"/>
    <w:rsid w:val="005A179B"/>
    <w:rsid w:val="005C09FC"/>
    <w:rsid w:val="005C5BDA"/>
    <w:rsid w:val="005D3D5D"/>
    <w:rsid w:val="005E305A"/>
    <w:rsid w:val="005F2BE3"/>
    <w:rsid w:val="005F2E60"/>
    <w:rsid w:val="005F488F"/>
    <w:rsid w:val="006001B7"/>
    <w:rsid w:val="0060117C"/>
    <w:rsid w:val="0060422A"/>
    <w:rsid w:val="00604B6C"/>
    <w:rsid w:val="006145D7"/>
    <w:rsid w:val="006152F9"/>
    <w:rsid w:val="00626E69"/>
    <w:rsid w:val="00635A6C"/>
    <w:rsid w:val="00636B47"/>
    <w:rsid w:val="00640C03"/>
    <w:rsid w:val="00653FE7"/>
    <w:rsid w:val="0067788A"/>
    <w:rsid w:val="0068568D"/>
    <w:rsid w:val="006921C3"/>
    <w:rsid w:val="0069434D"/>
    <w:rsid w:val="006A3D2A"/>
    <w:rsid w:val="006D7B6C"/>
    <w:rsid w:val="006E01DC"/>
    <w:rsid w:val="006F3AE7"/>
    <w:rsid w:val="006F708B"/>
    <w:rsid w:val="00706328"/>
    <w:rsid w:val="00711172"/>
    <w:rsid w:val="00715A95"/>
    <w:rsid w:val="007167F8"/>
    <w:rsid w:val="007247DA"/>
    <w:rsid w:val="0072707C"/>
    <w:rsid w:val="00727207"/>
    <w:rsid w:val="00734240"/>
    <w:rsid w:val="00743834"/>
    <w:rsid w:val="00754BE9"/>
    <w:rsid w:val="007551F0"/>
    <w:rsid w:val="00762AA2"/>
    <w:rsid w:val="00765DEC"/>
    <w:rsid w:val="00766E77"/>
    <w:rsid w:val="00772FEB"/>
    <w:rsid w:val="00783DD6"/>
    <w:rsid w:val="00790E63"/>
    <w:rsid w:val="007A4FAC"/>
    <w:rsid w:val="007A61C5"/>
    <w:rsid w:val="007A6400"/>
    <w:rsid w:val="007C00C1"/>
    <w:rsid w:val="007C1067"/>
    <w:rsid w:val="007C175E"/>
    <w:rsid w:val="007D563E"/>
    <w:rsid w:val="007D6A3C"/>
    <w:rsid w:val="007D7EEE"/>
    <w:rsid w:val="007E06F2"/>
    <w:rsid w:val="007F253E"/>
    <w:rsid w:val="007F309C"/>
    <w:rsid w:val="007F3D23"/>
    <w:rsid w:val="007F6E94"/>
    <w:rsid w:val="008005EC"/>
    <w:rsid w:val="00806D8E"/>
    <w:rsid w:val="00810E79"/>
    <w:rsid w:val="0081514D"/>
    <w:rsid w:val="00823138"/>
    <w:rsid w:val="00844494"/>
    <w:rsid w:val="008641FE"/>
    <w:rsid w:val="008644E4"/>
    <w:rsid w:val="00866AB3"/>
    <w:rsid w:val="00867F72"/>
    <w:rsid w:val="00870C6E"/>
    <w:rsid w:val="00876CDA"/>
    <w:rsid w:val="00885535"/>
    <w:rsid w:val="008A1C1C"/>
    <w:rsid w:val="008A615E"/>
    <w:rsid w:val="008B7154"/>
    <w:rsid w:val="008B7535"/>
    <w:rsid w:val="008C3BFC"/>
    <w:rsid w:val="008C7465"/>
    <w:rsid w:val="008C78C7"/>
    <w:rsid w:val="008D1062"/>
    <w:rsid w:val="008D614A"/>
    <w:rsid w:val="008E580E"/>
    <w:rsid w:val="008F0A9F"/>
    <w:rsid w:val="009012EF"/>
    <w:rsid w:val="00903A47"/>
    <w:rsid w:val="0090443E"/>
    <w:rsid w:val="0090742A"/>
    <w:rsid w:val="009126FE"/>
    <w:rsid w:val="00920060"/>
    <w:rsid w:val="00921491"/>
    <w:rsid w:val="00921A91"/>
    <w:rsid w:val="00927760"/>
    <w:rsid w:val="00935485"/>
    <w:rsid w:val="00943C4A"/>
    <w:rsid w:val="00957566"/>
    <w:rsid w:val="00967466"/>
    <w:rsid w:val="009674CE"/>
    <w:rsid w:val="00975565"/>
    <w:rsid w:val="00982420"/>
    <w:rsid w:val="00996E2C"/>
    <w:rsid w:val="009A1EA1"/>
    <w:rsid w:val="009B36F1"/>
    <w:rsid w:val="009B72C3"/>
    <w:rsid w:val="009C2ACF"/>
    <w:rsid w:val="009D2DC6"/>
    <w:rsid w:val="009D51CE"/>
    <w:rsid w:val="009E29A1"/>
    <w:rsid w:val="009F0CCD"/>
    <w:rsid w:val="009F557B"/>
    <w:rsid w:val="00A22456"/>
    <w:rsid w:val="00A2280A"/>
    <w:rsid w:val="00A51817"/>
    <w:rsid w:val="00A54BAD"/>
    <w:rsid w:val="00A5602E"/>
    <w:rsid w:val="00A568CA"/>
    <w:rsid w:val="00A804C3"/>
    <w:rsid w:val="00A8406D"/>
    <w:rsid w:val="00AB3FA8"/>
    <w:rsid w:val="00AB41AD"/>
    <w:rsid w:val="00AB4B52"/>
    <w:rsid w:val="00AB5E73"/>
    <w:rsid w:val="00AC069A"/>
    <w:rsid w:val="00AC5A9B"/>
    <w:rsid w:val="00AC67E1"/>
    <w:rsid w:val="00AD0FD9"/>
    <w:rsid w:val="00AE0446"/>
    <w:rsid w:val="00AE1AF3"/>
    <w:rsid w:val="00AE2EBD"/>
    <w:rsid w:val="00AF22D8"/>
    <w:rsid w:val="00B114AE"/>
    <w:rsid w:val="00B14016"/>
    <w:rsid w:val="00B21833"/>
    <w:rsid w:val="00B220AE"/>
    <w:rsid w:val="00B25A01"/>
    <w:rsid w:val="00B30BC7"/>
    <w:rsid w:val="00B31893"/>
    <w:rsid w:val="00B43A90"/>
    <w:rsid w:val="00B462E6"/>
    <w:rsid w:val="00B564C2"/>
    <w:rsid w:val="00B572A5"/>
    <w:rsid w:val="00B60286"/>
    <w:rsid w:val="00B6413E"/>
    <w:rsid w:val="00B642D5"/>
    <w:rsid w:val="00B7594B"/>
    <w:rsid w:val="00B93E39"/>
    <w:rsid w:val="00BA100F"/>
    <w:rsid w:val="00BA6ECE"/>
    <w:rsid w:val="00BB0740"/>
    <w:rsid w:val="00BB196D"/>
    <w:rsid w:val="00BB7304"/>
    <w:rsid w:val="00BD2384"/>
    <w:rsid w:val="00BD452E"/>
    <w:rsid w:val="00BD4810"/>
    <w:rsid w:val="00BE02F9"/>
    <w:rsid w:val="00BE6804"/>
    <w:rsid w:val="00BE754E"/>
    <w:rsid w:val="00BF30E8"/>
    <w:rsid w:val="00C177A9"/>
    <w:rsid w:val="00C24343"/>
    <w:rsid w:val="00C27893"/>
    <w:rsid w:val="00C31584"/>
    <w:rsid w:val="00C31FF5"/>
    <w:rsid w:val="00C32694"/>
    <w:rsid w:val="00C46443"/>
    <w:rsid w:val="00C5433C"/>
    <w:rsid w:val="00C5698E"/>
    <w:rsid w:val="00C5714A"/>
    <w:rsid w:val="00C61462"/>
    <w:rsid w:val="00C636A6"/>
    <w:rsid w:val="00C64E15"/>
    <w:rsid w:val="00C70AF0"/>
    <w:rsid w:val="00C70B29"/>
    <w:rsid w:val="00C824B9"/>
    <w:rsid w:val="00C84780"/>
    <w:rsid w:val="00C876E3"/>
    <w:rsid w:val="00C91146"/>
    <w:rsid w:val="00C94788"/>
    <w:rsid w:val="00CB165D"/>
    <w:rsid w:val="00CB65D3"/>
    <w:rsid w:val="00CB6F17"/>
    <w:rsid w:val="00CD2170"/>
    <w:rsid w:val="00CD3B63"/>
    <w:rsid w:val="00CD6ED5"/>
    <w:rsid w:val="00CF38DF"/>
    <w:rsid w:val="00CF44CD"/>
    <w:rsid w:val="00D03F2F"/>
    <w:rsid w:val="00D074A6"/>
    <w:rsid w:val="00D07C4B"/>
    <w:rsid w:val="00D16E98"/>
    <w:rsid w:val="00D303FA"/>
    <w:rsid w:val="00D37965"/>
    <w:rsid w:val="00D40414"/>
    <w:rsid w:val="00D42EE5"/>
    <w:rsid w:val="00D46417"/>
    <w:rsid w:val="00D72A7B"/>
    <w:rsid w:val="00D749E0"/>
    <w:rsid w:val="00D8722C"/>
    <w:rsid w:val="00DA03DB"/>
    <w:rsid w:val="00DA48BA"/>
    <w:rsid w:val="00DA73D2"/>
    <w:rsid w:val="00DC270F"/>
    <w:rsid w:val="00DC2893"/>
    <w:rsid w:val="00DD4189"/>
    <w:rsid w:val="00DE17E4"/>
    <w:rsid w:val="00DF6DE6"/>
    <w:rsid w:val="00E02228"/>
    <w:rsid w:val="00E04AAA"/>
    <w:rsid w:val="00E1299E"/>
    <w:rsid w:val="00E147F7"/>
    <w:rsid w:val="00E15078"/>
    <w:rsid w:val="00E15660"/>
    <w:rsid w:val="00E2337B"/>
    <w:rsid w:val="00E364DE"/>
    <w:rsid w:val="00E43F91"/>
    <w:rsid w:val="00E46FBA"/>
    <w:rsid w:val="00E5635F"/>
    <w:rsid w:val="00E65C57"/>
    <w:rsid w:val="00E67602"/>
    <w:rsid w:val="00E73696"/>
    <w:rsid w:val="00E74873"/>
    <w:rsid w:val="00E80164"/>
    <w:rsid w:val="00E84FA5"/>
    <w:rsid w:val="00EA45A1"/>
    <w:rsid w:val="00EA5B26"/>
    <w:rsid w:val="00EC3FCB"/>
    <w:rsid w:val="00ED1A4E"/>
    <w:rsid w:val="00ED3957"/>
    <w:rsid w:val="00EE1F3B"/>
    <w:rsid w:val="00EE7690"/>
    <w:rsid w:val="00EF0B76"/>
    <w:rsid w:val="00EF57EE"/>
    <w:rsid w:val="00EF7CFE"/>
    <w:rsid w:val="00F10644"/>
    <w:rsid w:val="00F2269B"/>
    <w:rsid w:val="00F4291C"/>
    <w:rsid w:val="00F44823"/>
    <w:rsid w:val="00F52D8C"/>
    <w:rsid w:val="00F602C0"/>
    <w:rsid w:val="00F61907"/>
    <w:rsid w:val="00F67226"/>
    <w:rsid w:val="00F754EF"/>
    <w:rsid w:val="00F83CBB"/>
    <w:rsid w:val="00F910F3"/>
    <w:rsid w:val="00F92A8F"/>
    <w:rsid w:val="00F95DF2"/>
    <w:rsid w:val="00F96D2D"/>
    <w:rsid w:val="00F97606"/>
    <w:rsid w:val="00FA0E87"/>
    <w:rsid w:val="00FB18C9"/>
    <w:rsid w:val="00FB6474"/>
    <w:rsid w:val="00FC582E"/>
    <w:rsid w:val="00FE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1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rmalb8b45570-748c-4441-add9-67ace69c546e">
    <w:name w:val="Normal_b8b45570-748c-4441-add9-67ace69c546e"/>
    <w:next w:val="a"/>
    <w:qFormat/>
    <w:pPr>
      <w:autoSpaceDE w:val="0"/>
      <w:autoSpaceDN w:val="0"/>
    </w:pPr>
  </w:style>
  <w:style w:type="paragraph" w:styleId="a4">
    <w:name w:val="header"/>
    <w:basedOn w:val="Normalb8b45570-748c-4441-add9-67ace69c546e"/>
    <w:pPr>
      <w:tabs>
        <w:tab w:val="center" w:pos="4153"/>
        <w:tab w:val="right" w:pos="8306"/>
      </w:tabs>
    </w:pPr>
  </w:style>
  <w:style w:type="paragraph" w:styleId="a5">
    <w:name w:val="footer"/>
    <w:basedOn w:val="Normalb8b45570-748c-4441-add9-67ace69c546e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ody Text"/>
    <w:basedOn w:val="Normalb8b45570-748c-4441-add9-67ace69c546e"/>
    <w:pPr>
      <w:tabs>
        <w:tab w:val="left" w:pos="284"/>
        <w:tab w:val="left" w:pos="426"/>
        <w:tab w:val="left" w:pos="5103"/>
        <w:tab w:val="left" w:pos="6096"/>
      </w:tabs>
      <w:jc w:val="both"/>
    </w:pPr>
    <w:rPr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Courier New" w:eastAsia="Courier New" w:hAnsi="Courier New" w:cs="Courier New"/>
    </w:rPr>
  </w:style>
  <w:style w:type="paragraph" w:styleId="2">
    <w:name w:val="Body Text 2"/>
    <w:basedOn w:val="Normalb8b45570-748c-4441-add9-67ace69c546e"/>
    <w:pPr>
      <w:spacing w:before="60"/>
      <w:ind w:left="5245"/>
      <w:jc w:val="both"/>
    </w:pPr>
    <w:rPr>
      <w:sz w:val="26"/>
      <w:szCs w:val="26"/>
    </w:rPr>
  </w:style>
  <w:style w:type="paragraph" w:styleId="a8">
    <w:name w:val="caption"/>
    <w:basedOn w:val="Normalb8b45570-748c-4441-add9-67ace69c546e"/>
    <w:next w:val="a"/>
    <w:qFormat/>
    <w:pPr>
      <w:spacing w:before="240" w:after="240"/>
      <w:jc w:val="center"/>
    </w:pPr>
    <w:rPr>
      <w:sz w:val="26"/>
      <w:szCs w:val="26"/>
    </w:rPr>
  </w:style>
  <w:style w:type="paragraph" w:styleId="20">
    <w:name w:val="Body Text Indent 2"/>
    <w:basedOn w:val="Normalb8b45570-748c-4441-add9-67ace69c546e"/>
    <w:pPr>
      <w:ind w:firstLine="709"/>
      <w:jc w:val="both"/>
    </w:pPr>
    <w:rPr>
      <w:sz w:val="26"/>
      <w:szCs w:val="26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paragraph" w:styleId="aa">
    <w:name w:val="footnote text"/>
    <w:basedOn w:val="Normalb8b45570-748c-4441-add9-67ace69c546e"/>
    <w:link w:val="ab"/>
    <w:uiPriority w:val="99"/>
    <w:semiHidden/>
  </w:style>
  <w:style w:type="character" w:styleId="ac">
    <w:name w:val="footnote reference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Courier New" w:hAnsi="Courier New" w:cs="Courier New"/>
    </w:rPr>
  </w:style>
  <w:style w:type="paragraph" w:styleId="ad">
    <w:name w:val="Balloon Text"/>
    <w:basedOn w:val="Normalb8b45570-748c-4441-add9-67ace69c546e"/>
    <w:semiHidden/>
    <w:rPr>
      <w:rFonts w:ascii="Tahoma" w:eastAsia="Tahoma" w:hAnsi="Tahoma" w:cs="Tahoma"/>
      <w:sz w:val="16"/>
      <w:szCs w:val="16"/>
    </w:rPr>
  </w:style>
  <w:style w:type="character" w:customStyle="1" w:styleId="ab">
    <w:name w:val="Текст сноски Знак"/>
    <w:link w:val="aa"/>
    <w:uiPriority w:val="99"/>
    <w:semiHidden/>
    <w:rsid w:val="004D3CA2"/>
  </w:style>
  <w:style w:type="character" w:customStyle="1" w:styleId="a6">
    <w:name w:val="Нижний колонтитул Знак"/>
    <w:link w:val="a5"/>
    <w:uiPriority w:val="99"/>
    <w:rsid w:val="00783DD6"/>
  </w:style>
  <w:style w:type="paragraph" w:styleId="ae">
    <w:name w:val="List Paragraph"/>
    <w:basedOn w:val="a"/>
    <w:uiPriority w:val="34"/>
    <w:qFormat/>
    <w:rsid w:val="00E65C5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js-extracted-address">
    <w:name w:val="js-extracted-address"/>
    <w:rsid w:val="007F253E"/>
  </w:style>
  <w:style w:type="paragraph" w:customStyle="1" w:styleId="1">
    <w:name w:val="Абзац списка1"/>
    <w:basedOn w:val="a"/>
    <w:rsid w:val="00B14016"/>
    <w:pPr>
      <w:suppressAutoHyphens/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f">
    <w:name w:val="annotation reference"/>
    <w:uiPriority w:val="99"/>
    <w:semiHidden/>
    <w:unhideWhenUsed/>
    <w:rsid w:val="0038701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87016"/>
  </w:style>
  <w:style w:type="character" w:customStyle="1" w:styleId="af1">
    <w:name w:val="Текст примечания Знак"/>
    <w:basedOn w:val="a0"/>
    <w:link w:val="af0"/>
    <w:uiPriority w:val="99"/>
    <w:semiHidden/>
    <w:rsid w:val="0038701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87016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387016"/>
    <w:rPr>
      <w:b/>
      <w:bCs/>
    </w:rPr>
  </w:style>
  <w:style w:type="character" w:styleId="af4">
    <w:name w:val="Hyperlink"/>
    <w:basedOn w:val="a0"/>
    <w:uiPriority w:val="99"/>
    <w:unhideWhenUsed/>
    <w:rsid w:val="005C09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1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rmalb8b45570-748c-4441-add9-67ace69c546e">
    <w:name w:val="Normal_b8b45570-748c-4441-add9-67ace69c546e"/>
    <w:next w:val="a"/>
    <w:qFormat/>
    <w:pPr>
      <w:autoSpaceDE w:val="0"/>
      <w:autoSpaceDN w:val="0"/>
    </w:pPr>
  </w:style>
  <w:style w:type="paragraph" w:styleId="a4">
    <w:name w:val="header"/>
    <w:basedOn w:val="Normalb8b45570-748c-4441-add9-67ace69c546e"/>
    <w:pPr>
      <w:tabs>
        <w:tab w:val="center" w:pos="4153"/>
        <w:tab w:val="right" w:pos="8306"/>
      </w:tabs>
    </w:pPr>
  </w:style>
  <w:style w:type="paragraph" w:styleId="a5">
    <w:name w:val="footer"/>
    <w:basedOn w:val="Normalb8b45570-748c-4441-add9-67ace69c546e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ody Text"/>
    <w:basedOn w:val="Normalb8b45570-748c-4441-add9-67ace69c546e"/>
    <w:pPr>
      <w:tabs>
        <w:tab w:val="left" w:pos="284"/>
        <w:tab w:val="left" w:pos="426"/>
        <w:tab w:val="left" w:pos="5103"/>
        <w:tab w:val="left" w:pos="6096"/>
      </w:tabs>
      <w:jc w:val="both"/>
    </w:pPr>
    <w:rPr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Courier New" w:eastAsia="Courier New" w:hAnsi="Courier New" w:cs="Courier New"/>
    </w:rPr>
  </w:style>
  <w:style w:type="paragraph" w:styleId="2">
    <w:name w:val="Body Text 2"/>
    <w:basedOn w:val="Normalb8b45570-748c-4441-add9-67ace69c546e"/>
    <w:pPr>
      <w:spacing w:before="60"/>
      <w:ind w:left="5245"/>
      <w:jc w:val="both"/>
    </w:pPr>
    <w:rPr>
      <w:sz w:val="26"/>
      <w:szCs w:val="26"/>
    </w:rPr>
  </w:style>
  <w:style w:type="paragraph" w:styleId="a8">
    <w:name w:val="caption"/>
    <w:basedOn w:val="Normalb8b45570-748c-4441-add9-67ace69c546e"/>
    <w:next w:val="a"/>
    <w:qFormat/>
    <w:pPr>
      <w:spacing w:before="240" w:after="240"/>
      <w:jc w:val="center"/>
    </w:pPr>
    <w:rPr>
      <w:sz w:val="26"/>
      <w:szCs w:val="26"/>
    </w:rPr>
  </w:style>
  <w:style w:type="paragraph" w:styleId="20">
    <w:name w:val="Body Text Indent 2"/>
    <w:basedOn w:val="Normalb8b45570-748c-4441-add9-67ace69c546e"/>
    <w:pPr>
      <w:ind w:firstLine="709"/>
      <w:jc w:val="both"/>
    </w:pPr>
    <w:rPr>
      <w:sz w:val="26"/>
      <w:szCs w:val="26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paragraph" w:styleId="aa">
    <w:name w:val="footnote text"/>
    <w:basedOn w:val="Normalb8b45570-748c-4441-add9-67ace69c546e"/>
    <w:link w:val="ab"/>
    <w:uiPriority w:val="99"/>
    <w:semiHidden/>
  </w:style>
  <w:style w:type="character" w:styleId="ac">
    <w:name w:val="footnote reference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Courier New" w:hAnsi="Courier New" w:cs="Courier New"/>
    </w:rPr>
  </w:style>
  <w:style w:type="paragraph" w:styleId="ad">
    <w:name w:val="Balloon Text"/>
    <w:basedOn w:val="Normalb8b45570-748c-4441-add9-67ace69c546e"/>
    <w:semiHidden/>
    <w:rPr>
      <w:rFonts w:ascii="Tahoma" w:eastAsia="Tahoma" w:hAnsi="Tahoma" w:cs="Tahoma"/>
      <w:sz w:val="16"/>
      <w:szCs w:val="16"/>
    </w:rPr>
  </w:style>
  <w:style w:type="character" w:customStyle="1" w:styleId="ab">
    <w:name w:val="Текст сноски Знак"/>
    <w:link w:val="aa"/>
    <w:uiPriority w:val="99"/>
    <w:semiHidden/>
    <w:rsid w:val="004D3CA2"/>
  </w:style>
  <w:style w:type="character" w:customStyle="1" w:styleId="a6">
    <w:name w:val="Нижний колонтитул Знак"/>
    <w:link w:val="a5"/>
    <w:uiPriority w:val="99"/>
    <w:rsid w:val="00783DD6"/>
  </w:style>
  <w:style w:type="paragraph" w:styleId="ae">
    <w:name w:val="List Paragraph"/>
    <w:basedOn w:val="a"/>
    <w:uiPriority w:val="34"/>
    <w:qFormat/>
    <w:rsid w:val="00E65C5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js-extracted-address">
    <w:name w:val="js-extracted-address"/>
    <w:rsid w:val="007F253E"/>
  </w:style>
  <w:style w:type="paragraph" w:customStyle="1" w:styleId="1">
    <w:name w:val="Абзац списка1"/>
    <w:basedOn w:val="a"/>
    <w:rsid w:val="00B14016"/>
    <w:pPr>
      <w:suppressAutoHyphens/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f">
    <w:name w:val="annotation reference"/>
    <w:uiPriority w:val="99"/>
    <w:semiHidden/>
    <w:unhideWhenUsed/>
    <w:rsid w:val="0038701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87016"/>
  </w:style>
  <w:style w:type="character" w:customStyle="1" w:styleId="af1">
    <w:name w:val="Текст примечания Знак"/>
    <w:basedOn w:val="a0"/>
    <w:link w:val="af0"/>
    <w:uiPriority w:val="99"/>
    <w:semiHidden/>
    <w:rsid w:val="0038701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87016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387016"/>
    <w:rPr>
      <w:b/>
      <w:bCs/>
    </w:rPr>
  </w:style>
  <w:style w:type="character" w:styleId="af4">
    <w:name w:val="Hyperlink"/>
    <w:basedOn w:val="a0"/>
    <w:uiPriority w:val="99"/>
    <w:unhideWhenUsed/>
    <w:rsid w:val="005C09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B9BDF-F4B4-4A66-A983-8903083B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письменного решения</vt:lpstr>
    </vt:vector>
  </TitlesOfParts>
  <Company>КонсультантПлюс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письменного решения</dc:title>
  <dc:creator>КонсультантПлюс</dc:creator>
  <cp:lastModifiedBy>Dmitriy Kalinin</cp:lastModifiedBy>
  <cp:revision>197</cp:revision>
  <cp:lastPrinted>2026-04-24T08:20:00Z</cp:lastPrinted>
  <dcterms:created xsi:type="dcterms:W3CDTF">2021-12-20T12:08:00Z</dcterms:created>
  <dcterms:modified xsi:type="dcterms:W3CDTF">2026-04-24T09:05:00Z</dcterms:modified>
</cp:coreProperties>
</file>